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7"/>
        <w:widowControl/>
        <w:shd w:val="clear" w:color="auto" w:fill="FFFFFF"/>
        <w:wordWrap w:val="0"/>
        <w:spacing w:before="312" w:beforeLines="100" w:beforeAutospacing="0" w:after="312" w:afterLines="100" w:afterAutospacing="0" w:line="384" w:lineRule="atLeast"/>
        <w:jc w:val="center"/>
        <w:rPr>
          <w:rFonts w:ascii="黑体" w:hAnsi="黑体" w:eastAsia="黑体" w:cs="黑体"/>
          <w:bCs/>
          <w:spacing w:val="0"/>
          <w:sz w:val="44"/>
          <w:szCs w:val="44"/>
          <w:shd w:val="clear" w:color="auto" w:fill="FFFFFF"/>
        </w:rPr>
      </w:pPr>
      <w:r>
        <w:rPr>
          <w:rFonts w:hint="eastAsia" w:ascii="黑体" w:hAnsi="黑体" w:eastAsia="黑体" w:cs="黑体"/>
          <w:bCs/>
          <w:spacing w:val="0"/>
          <w:sz w:val="44"/>
          <w:szCs w:val="44"/>
          <w:shd w:val="clear" w:color="auto" w:fill="FFFFFF"/>
          <w:fitText w:val="8800" w:id="0"/>
        </w:rPr>
        <w:t>提取公积金支付</w:t>
      </w:r>
      <w:r>
        <w:rPr>
          <w:rFonts w:hint="eastAsia" w:ascii="黑体" w:hAnsi="黑体" w:eastAsia="黑体" w:cs="黑体"/>
          <w:bCs/>
          <w:spacing w:val="0"/>
          <w:sz w:val="44"/>
          <w:szCs w:val="44"/>
          <w:shd w:val="clear" w:color="auto" w:fill="FFFFFF"/>
          <w:fitText w:val="8800" w:id="0"/>
          <w:lang w:eastAsia="zh-CN"/>
        </w:rPr>
        <w:t>购房首期款</w:t>
      </w:r>
      <w:r>
        <w:rPr>
          <w:rFonts w:hint="eastAsia" w:ascii="黑体" w:hAnsi="黑体" w:eastAsia="黑体" w:cs="黑体"/>
          <w:bCs/>
          <w:spacing w:val="0"/>
          <w:sz w:val="44"/>
          <w:szCs w:val="44"/>
          <w:shd w:val="clear" w:color="auto" w:fill="FFFFFF"/>
          <w:fitText w:val="8800" w:id="0"/>
        </w:rPr>
        <w:t>承诺书</w:t>
      </w:r>
    </w:p>
    <w:tbl>
      <w:tblPr>
        <w:tblStyle w:val="9"/>
        <w:tblW w:w="8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7"/>
        <w:gridCol w:w="1959"/>
        <w:gridCol w:w="379"/>
        <w:gridCol w:w="1421"/>
        <w:gridCol w:w="604"/>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856" w:type="dxa"/>
            <w:gridSpan w:val="6"/>
            <w:vAlign w:val="center"/>
          </w:tcPr>
          <w:p>
            <w:pPr>
              <w:spacing w:line="360" w:lineRule="exact"/>
              <w:jc w:val="left"/>
              <w:rPr>
                <w:rFonts w:ascii="仿宋_GB2312" w:hAnsi="仿宋_GB2312" w:eastAsia="仿宋_GB2312" w:cs="仿宋_GB2312"/>
                <w:sz w:val="28"/>
                <w:szCs w:val="28"/>
              </w:rPr>
            </w:pPr>
            <w:r>
              <w:rPr>
                <w:rFonts w:hint="eastAsia" w:ascii="黑体" w:hAnsi="黑体" w:eastAsia="黑体"/>
                <w:sz w:val="28"/>
                <w:szCs w:val="28"/>
              </w:rPr>
              <w:t>一、个人信息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977" w:type="dxa"/>
            <w:vAlign w:val="center"/>
          </w:tcPr>
          <w:p>
            <w:pPr>
              <w:spacing w:line="360" w:lineRule="exact"/>
              <w:jc w:val="center"/>
              <w:rPr>
                <w:rFonts w:ascii="宋体" w:hAnsi="宋体" w:cs="宋体"/>
                <w:sz w:val="28"/>
                <w:szCs w:val="28"/>
              </w:rPr>
            </w:pPr>
            <w:r>
              <w:rPr>
                <w:rFonts w:hint="eastAsia" w:ascii="宋体" w:hAnsi="宋体" w:cs="宋体"/>
                <w:sz w:val="28"/>
                <w:szCs w:val="28"/>
              </w:rPr>
              <w:t>申 请 人</w:t>
            </w:r>
          </w:p>
        </w:tc>
        <w:tc>
          <w:tcPr>
            <w:tcW w:w="1959" w:type="dxa"/>
            <w:vAlign w:val="center"/>
          </w:tcPr>
          <w:p>
            <w:pPr>
              <w:spacing w:line="360" w:lineRule="exact"/>
              <w:jc w:val="center"/>
              <w:rPr>
                <w:rFonts w:ascii="宋体" w:hAnsi="宋体" w:cs="宋体"/>
                <w:sz w:val="28"/>
                <w:szCs w:val="28"/>
              </w:rPr>
            </w:pPr>
          </w:p>
        </w:tc>
        <w:tc>
          <w:tcPr>
            <w:tcW w:w="1800" w:type="dxa"/>
            <w:gridSpan w:val="2"/>
            <w:vAlign w:val="center"/>
          </w:tcPr>
          <w:p>
            <w:pPr>
              <w:spacing w:line="360" w:lineRule="exact"/>
              <w:jc w:val="center"/>
              <w:rPr>
                <w:rFonts w:ascii="宋体" w:hAnsi="宋体" w:cs="宋体"/>
                <w:sz w:val="28"/>
                <w:szCs w:val="28"/>
              </w:rPr>
            </w:pPr>
            <w:r>
              <w:rPr>
                <w:rFonts w:hint="eastAsia" w:ascii="宋体" w:hAnsi="宋体" w:cs="宋体"/>
                <w:sz w:val="28"/>
                <w:szCs w:val="28"/>
              </w:rPr>
              <w:t>联系电话</w:t>
            </w:r>
          </w:p>
        </w:tc>
        <w:tc>
          <w:tcPr>
            <w:tcW w:w="3120" w:type="dxa"/>
            <w:gridSpan w:val="2"/>
            <w:vAlign w:val="center"/>
          </w:tcPr>
          <w:p>
            <w:pPr>
              <w:spacing w:line="36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977" w:type="dxa"/>
            <w:vAlign w:val="center"/>
          </w:tcPr>
          <w:p>
            <w:pPr>
              <w:spacing w:line="360" w:lineRule="exact"/>
              <w:jc w:val="center"/>
              <w:rPr>
                <w:rFonts w:ascii="宋体" w:hAnsi="宋体" w:cs="宋体"/>
                <w:sz w:val="28"/>
                <w:szCs w:val="28"/>
              </w:rPr>
            </w:pPr>
            <w:r>
              <w:rPr>
                <w:rFonts w:hint="eastAsia" w:ascii="宋体" w:hAnsi="宋体" w:cs="宋体"/>
                <w:sz w:val="28"/>
                <w:szCs w:val="28"/>
              </w:rPr>
              <w:t>证件类型</w:t>
            </w:r>
          </w:p>
        </w:tc>
        <w:tc>
          <w:tcPr>
            <w:tcW w:w="1959" w:type="dxa"/>
            <w:vAlign w:val="center"/>
          </w:tcPr>
          <w:p>
            <w:pPr>
              <w:spacing w:line="360" w:lineRule="exact"/>
              <w:jc w:val="center"/>
              <w:rPr>
                <w:rFonts w:ascii="宋体" w:hAnsi="宋体" w:cs="宋体"/>
                <w:sz w:val="28"/>
                <w:szCs w:val="28"/>
              </w:rPr>
            </w:pPr>
          </w:p>
        </w:tc>
        <w:tc>
          <w:tcPr>
            <w:tcW w:w="1800" w:type="dxa"/>
            <w:gridSpan w:val="2"/>
            <w:vAlign w:val="center"/>
          </w:tcPr>
          <w:p>
            <w:pPr>
              <w:spacing w:line="360" w:lineRule="exact"/>
              <w:jc w:val="center"/>
              <w:rPr>
                <w:rFonts w:ascii="宋体" w:hAnsi="宋体" w:cs="宋体"/>
                <w:sz w:val="28"/>
                <w:szCs w:val="28"/>
              </w:rPr>
            </w:pPr>
            <w:r>
              <w:rPr>
                <w:rFonts w:hint="eastAsia" w:ascii="宋体" w:hAnsi="宋体" w:cs="宋体"/>
                <w:sz w:val="28"/>
                <w:szCs w:val="28"/>
              </w:rPr>
              <w:t>证件号码</w:t>
            </w:r>
          </w:p>
        </w:tc>
        <w:tc>
          <w:tcPr>
            <w:tcW w:w="3120" w:type="dxa"/>
            <w:gridSpan w:val="2"/>
            <w:vAlign w:val="center"/>
          </w:tcPr>
          <w:p>
            <w:pPr>
              <w:spacing w:line="36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977" w:type="dxa"/>
            <w:vAlign w:val="center"/>
          </w:tcPr>
          <w:p>
            <w:pPr>
              <w:spacing w:line="360" w:lineRule="exact"/>
              <w:jc w:val="center"/>
              <w:rPr>
                <w:rFonts w:ascii="宋体" w:hAnsi="宋体" w:cs="宋体"/>
                <w:sz w:val="28"/>
                <w:szCs w:val="28"/>
              </w:rPr>
            </w:pPr>
            <w:r>
              <w:rPr>
                <w:rFonts w:hint="eastAsia" w:ascii="宋体" w:hAnsi="宋体" w:cs="宋体"/>
                <w:sz w:val="28"/>
                <w:szCs w:val="28"/>
              </w:rPr>
              <w:t>申请人配偶</w:t>
            </w:r>
          </w:p>
        </w:tc>
        <w:tc>
          <w:tcPr>
            <w:tcW w:w="1959" w:type="dxa"/>
            <w:vAlign w:val="center"/>
          </w:tcPr>
          <w:p>
            <w:pPr>
              <w:spacing w:line="360" w:lineRule="exact"/>
              <w:jc w:val="center"/>
              <w:rPr>
                <w:rFonts w:ascii="宋体" w:hAnsi="宋体" w:cs="宋体"/>
                <w:sz w:val="28"/>
                <w:szCs w:val="28"/>
              </w:rPr>
            </w:pPr>
          </w:p>
        </w:tc>
        <w:tc>
          <w:tcPr>
            <w:tcW w:w="1800" w:type="dxa"/>
            <w:gridSpan w:val="2"/>
            <w:vAlign w:val="center"/>
          </w:tcPr>
          <w:p>
            <w:pPr>
              <w:spacing w:line="360" w:lineRule="exact"/>
              <w:jc w:val="center"/>
              <w:rPr>
                <w:rFonts w:ascii="宋体" w:hAnsi="宋体" w:cs="宋体"/>
                <w:sz w:val="28"/>
                <w:szCs w:val="28"/>
              </w:rPr>
            </w:pPr>
            <w:r>
              <w:rPr>
                <w:rFonts w:hint="eastAsia" w:ascii="宋体" w:hAnsi="宋体" w:cs="宋体"/>
                <w:sz w:val="28"/>
                <w:szCs w:val="28"/>
              </w:rPr>
              <w:t>联系电话</w:t>
            </w:r>
          </w:p>
        </w:tc>
        <w:tc>
          <w:tcPr>
            <w:tcW w:w="3120" w:type="dxa"/>
            <w:gridSpan w:val="2"/>
            <w:vAlign w:val="center"/>
          </w:tcPr>
          <w:p>
            <w:pPr>
              <w:spacing w:line="36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977" w:type="dxa"/>
            <w:vAlign w:val="center"/>
          </w:tcPr>
          <w:p>
            <w:pPr>
              <w:spacing w:line="360" w:lineRule="exact"/>
              <w:jc w:val="center"/>
              <w:rPr>
                <w:rFonts w:ascii="宋体" w:hAnsi="宋体" w:cs="宋体"/>
                <w:sz w:val="28"/>
                <w:szCs w:val="28"/>
              </w:rPr>
            </w:pPr>
            <w:r>
              <w:rPr>
                <w:rFonts w:hint="eastAsia" w:ascii="宋体" w:hAnsi="宋体" w:cs="宋体"/>
                <w:sz w:val="28"/>
                <w:szCs w:val="28"/>
              </w:rPr>
              <w:t>证件类型</w:t>
            </w:r>
          </w:p>
        </w:tc>
        <w:tc>
          <w:tcPr>
            <w:tcW w:w="1959" w:type="dxa"/>
            <w:vAlign w:val="center"/>
          </w:tcPr>
          <w:p>
            <w:pPr>
              <w:spacing w:line="360" w:lineRule="exact"/>
              <w:jc w:val="center"/>
              <w:rPr>
                <w:rFonts w:ascii="宋体" w:hAnsi="宋体" w:cs="宋体"/>
                <w:sz w:val="28"/>
                <w:szCs w:val="28"/>
              </w:rPr>
            </w:pPr>
          </w:p>
        </w:tc>
        <w:tc>
          <w:tcPr>
            <w:tcW w:w="1800" w:type="dxa"/>
            <w:gridSpan w:val="2"/>
            <w:vAlign w:val="center"/>
          </w:tcPr>
          <w:p>
            <w:pPr>
              <w:spacing w:line="360" w:lineRule="exact"/>
              <w:jc w:val="center"/>
              <w:rPr>
                <w:rFonts w:ascii="宋体" w:hAnsi="宋体" w:cs="宋体"/>
                <w:sz w:val="28"/>
                <w:szCs w:val="28"/>
              </w:rPr>
            </w:pPr>
            <w:r>
              <w:rPr>
                <w:rFonts w:hint="eastAsia" w:ascii="宋体" w:hAnsi="宋体" w:cs="宋体"/>
                <w:sz w:val="28"/>
                <w:szCs w:val="28"/>
              </w:rPr>
              <w:t>证件号码</w:t>
            </w:r>
          </w:p>
        </w:tc>
        <w:tc>
          <w:tcPr>
            <w:tcW w:w="3120" w:type="dxa"/>
            <w:gridSpan w:val="2"/>
            <w:vAlign w:val="center"/>
          </w:tcPr>
          <w:p>
            <w:pPr>
              <w:spacing w:line="36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856" w:type="dxa"/>
            <w:gridSpan w:val="6"/>
            <w:vAlign w:val="center"/>
          </w:tcPr>
          <w:p>
            <w:pPr>
              <w:spacing w:line="360" w:lineRule="exact"/>
              <w:jc w:val="left"/>
              <w:rPr>
                <w:rFonts w:ascii="宋体" w:hAnsi="宋体" w:cs="宋体"/>
                <w:sz w:val="28"/>
                <w:szCs w:val="28"/>
              </w:rPr>
            </w:pPr>
            <w:r>
              <w:rPr>
                <w:rFonts w:hint="eastAsia" w:ascii="黑体" w:hAnsi="黑体" w:eastAsia="黑体"/>
                <w:sz w:val="28"/>
                <w:szCs w:val="28"/>
              </w:rPr>
              <w:t>二、提取信息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1977" w:type="dxa"/>
            <w:vAlign w:val="center"/>
          </w:tcPr>
          <w:p>
            <w:pPr>
              <w:spacing w:line="360" w:lineRule="exact"/>
              <w:jc w:val="center"/>
              <w:rPr>
                <w:rFonts w:ascii="宋体" w:hAnsi="宋体" w:cs="宋体"/>
                <w:sz w:val="28"/>
                <w:szCs w:val="28"/>
              </w:rPr>
            </w:pPr>
            <w:r>
              <w:rPr>
                <w:rFonts w:hint="eastAsia" w:ascii="宋体" w:hAnsi="宋体" w:cs="宋体"/>
                <w:sz w:val="28"/>
                <w:szCs w:val="28"/>
              </w:rPr>
              <w:t>申 请 人</w:t>
            </w:r>
          </w:p>
          <w:p>
            <w:pPr>
              <w:spacing w:line="360" w:lineRule="exact"/>
              <w:jc w:val="center"/>
              <w:rPr>
                <w:rFonts w:ascii="宋体" w:hAnsi="宋体" w:cs="宋体"/>
                <w:sz w:val="28"/>
                <w:szCs w:val="28"/>
              </w:rPr>
            </w:pPr>
            <w:r>
              <w:rPr>
                <w:rFonts w:hint="eastAsia" w:ascii="宋体" w:hAnsi="宋体" w:cs="宋体"/>
                <w:sz w:val="28"/>
                <w:szCs w:val="28"/>
              </w:rPr>
              <w:t>申请提取金额</w:t>
            </w:r>
          </w:p>
        </w:tc>
        <w:tc>
          <w:tcPr>
            <w:tcW w:w="2338" w:type="dxa"/>
            <w:gridSpan w:val="2"/>
            <w:vAlign w:val="center"/>
          </w:tcPr>
          <w:p>
            <w:pPr>
              <w:spacing w:line="360" w:lineRule="exact"/>
              <w:jc w:val="right"/>
              <w:rPr>
                <w:rFonts w:ascii="宋体" w:hAnsi="宋体" w:cs="宋体"/>
                <w:sz w:val="28"/>
                <w:szCs w:val="28"/>
              </w:rPr>
            </w:pPr>
            <w:r>
              <w:rPr>
                <w:rFonts w:hint="eastAsia" w:ascii="宋体" w:hAnsi="宋体" w:cs="宋体"/>
                <w:sz w:val="28"/>
                <w:szCs w:val="28"/>
              </w:rPr>
              <w:t>元</w:t>
            </w:r>
          </w:p>
        </w:tc>
        <w:tc>
          <w:tcPr>
            <w:tcW w:w="2025" w:type="dxa"/>
            <w:gridSpan w:val="2"/>
            <w:vAlign w:val="center"/>
          </w:tcPr>
          <w:p>
            <w:pPr>
              <w:spacing w:line="360" w:lineRule="exact"/>
              <w:jc w:val="center"/>
              <w:rPr>
                <w:rFonts w:ascii="宋体" w:hAnsi="宋体" w:cs="宋体"/>
                <w:sz w:val="28"/>
                <w:szCs w:val="28"/>
              </w:rPr>
            </w:pPr>
            <w:r>
              <w:rPr>
                <w:rFonts w:hint="eastAsia" w:ascii="宋体" w:hAnsi="宋体" w:cs="宋体"/>
                <w:sz w:val="28"/>
                <w:szCs w:val="28"/>
              </w:rPr>
              <w:t>申请人配偶</w:t>
            </w:r>
          </w:p>
          <w:p>
            <w:pPr>
              <w:spacing w:line="360" w:lineRule="exact"/>
              <w:jc w:val="center"/>
              <w:rPr>
                <w:rFonts w:ascii="宋体" w:hAnsi="宋体" w:cs="宋体"/>
                <w:sz w:val="28"/>
                <w:szCs w:val="28"/>
              </w:rPr>
            </w:pPr>
            <w:r>
              <w:rPr>
                <w:rFonts w:hint="eastAsia" w:ascii="宋体" w:hAnsi="宋体" w:cs="宋体"/>
                <w:sz w:val="28"/>
                <w:szCs w:val="28"/>
              </w:rPr>
              <w:t>申请提取金额</w:t>
            </w:r>
          </w:p>
        </w:tc>
        <w:tc>
          <w:tcPr>
            <w:tcW w:w="2516" w:type="dxa"/>
            <w:vAlign w:val="center"/>
          </w:tcPr>
          <w:p>
            <w:pPr>
              <w:spacing w:line="360" w:lineRule="exact"/>
              <w:jc w:val="right"/>
              <w:rPr>
                <w:rFonts w:ascii="宋体" w:hAnsi="宋体" w:cs="宋体"/>
                <w:sz w:val="28"/>
                <w:szCs w:val="28"/>
              </w:rPr>
            </w:pPr>
            <w:r>
              <w:rPr>
                <w:rFonts w:hint="eastAsia" w:ascii="宋体" w:hAnsi="宋体" w:cs="宋体"/>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977" w:type="dxa"/>
            <w:vAlign w:val="center"/>
          </w:tcPr>
          <w:p>
            <w:pPr>
              <w:spacing w:line="360" w:lineRule="exact"/>
              <w:jc w:val="center"/>
              <w:rPr>
                <w:rFonts w:ascii="宋体" w:hAnsi="宋体" w:cs="宋体"/>
                <w:sz w:val="28"/>
                <w:szCs w:val="28"/>
              </w:rPr>
            </w:pPr>
            <w:r>
              <w:rPr>
                <w:rFonts w:hint="eastAsia" w:ascii="宋体" w:hAnsi="宋体" w:cs="宋体"/>
                <w:sz w:val="28"/>
                <w:szCs w:val="28"/>
              </w:rPr>
              <w:t>合计</w:t>
            </w:r>
          </w:p>
          <w:p>
            <w:pPr>
              <w:spacing w:line="360" w:lineRule="exact"/>
              <w:jc w:val="center"/>
              <w:rPr>
                <w:rFonts w:ascii="宋体" w:hAnsi="宋体" w:cs="宋体"/>
                <w:sz w:val="28"/>
                <w:szCs w:val="28"/>
              </w:rPr>
            </w:pPr>
            <w:r>
              <w:rPr>
                <w:rFonts w:hint="eastAsia" w:ascii="宋体" w:hAnsi="宋体" w:cs="宋体"/>
                <w:sz w:val="28"/>
                <w:szCs w:val="28"/>
              </w:rPr>
              <w:t>申请提取金额</w:t>
            </w:r>
          </w:p>
        </w:tc>
        <w:tc>
          <w:tcPr>
            <w:tcW w:w="6879" w:type="dxa"/>
            <w:gridSpan w:val="5"/>
            <w:vAlign w:val="center"/>
          </w:tcPr>
          <w:p>
            <w:pPr>
              <w:spacing w:line="360" w:lineRule="exact"/>
              <w:jc w:val="right"/>
              <w:rPr>
                <w:rFonts w:ascii="宋体" w:hAnsi="宋体" w:cs="宋体"/>
                <w:sz w:val="28"/>
                <w:szCs w:val="28"/>
              </w:rPr>
            </w:pPr>
            <w:r>
              <w:rPr>
                <w:rFonts w:hint="eastAsia" w:ascii="宋体" w:hAnsi="宋体" w:cs="宋体"/>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8856" w:type="dxa"/>
            <w:gridSpan w:val="6"/>
            <w:vAlign w:val="center"/>
          </w:tcPr>
          <w:p>
            <w:pPr>
              <w:spacing w:line="360" w:lineRule="exact"/>
              <w:jc w:val="left"/>
              <w:rPr>
                <w:rFonts w:ascii="宋体" w:hAnsi="宋体" w:cs="宋体"/>
                <w:sz w:val="28"/>
                <w:szCs w:val="28"/>
              </w:rPr>
            </w:pPr>
            <w:r>
              <w:rPr>
                <w:rFonts w:hint="eastAsia" w:ascii="黑体" w:hAnsi="黑体" w:eastAsia="黑体"/>
                <w:sz w:val="28"/>
                <w:szCs w:val="28"/>
              </w:rPr>
              <w:t>三、购房信息及预售资金监管账户信息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977" w:type="dxa"/>
            <w:vAlign w:val="center"/>
          </w:tcPr>
          <w:p>
            <w:pPr>
              <w:spacing w:line="360" w:lineRule="exact"/>
              <w:jc w:val="center"/>
              <w:rPr>
                <w:rFonts w:ascii="宋体" w:hAnsi="宋体" w:cs="宋体"/>
                <w:sz w:val="28"/>
                <w:szCs w:val="28"/>
              </w:rPr>
            </w:pPr>
            <w:r>
              <w:rPr>
                <w:rFonts w:hint="eastAsia" w:ascii="宋体" w:hAnsi="宋体" w:cs="宋体"/>
                <w:sz w:val="28"/>
                <w:szCs w:val="28"/>
              </w:rPr>
              <w:t>房屋坐落</w:t>
            </w:r>
          </w:p>
        </w:tc>
        <w:tc>
          <w:tcPr>
            <w:tcW w:w="6879" w:type="dxa"/>
            <w:gridSpan w:val="5"/>
            <w:vAlign w:val="center"/>
          </w:tcPr>
          <w:p>
            <w:pPr>
              <w:spacing w:line="36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977" w:type="dxa"/>
            <w:vAlign w:val="center"/>
          </w:tcPr>
          <w:p>
            <w:pPr>
              <w:spacing w:line="360" w:lineRule="exact"/>
              <w:jc w:val="center"/>
              <w:rPr>
                <w:rFonts w:ascii="宋体" w:hAnsi="宋体" w:cs="宋体"/>
                <w:sz w:val="28"/>
                <w:szCs w:val="28"/>
              </w:rPr>
            </w:pPr>
            <w:r>
              <w:rPr>
                <w:rFonts w:hint="eastAsia" w:ascii="宋体" w:hAnsi="宋体" w:cs="宋体"/>
                <w:sz w:val="28"/>
                <w:szCs w:val="28"/>
              </w:rPr>
              <w:t>房屋总价</w:t>
            </w:r>
          </w:p>
        </w:tc>
        <w:tc>
          <w:tcPr>
            <w:tcW w:w="2338" w:type="dxa"/>
            <w:gridSpan w:val="2"/>
            <w:vAlign w:val="center"/>
          </w:tcPr>
          <w:p>
            <w:pPr>
              <w:spacing w:line="360" w:lineRule="exact"/>
              <w:jc w:val="right"/>
              <w:rPr>
                <w:rFonts w:ascii="宋体" w:hAnsi="宋体" w:cs="宋体"/>
                <w:sz w:val="28"/>
                <w:szCs w:val="28"/>
              </w:rPr>
            </w:pPr>
            <w:r>
              <w:rPr>
                <w:rFonts w:hint="eastAsia" w:ascii="宋体" w:hAnsi="宋体" w:cs="宋体"/>
                <w:sz w:val="28"/>
                <w:szCs w:val="28"/>
              </w:rPr>
              <w:t xml:space="preserve">   元</w:t>
            </w:r>
          </w:p>
        </w:tc>
        <w:tc>
          <w:tcPr>
            <w:tcW w:w="2025" w:type="dxa"/>
            <w:gridSpan w:val="2"/>
            <w:vAlign w:val="center"/>
          </w:tcPr>
          <w:p>
            <w:pPr>
              <w:spacing w:line="360" w:lineRule="exact"/>
              <w:jc w:val="center"/>
              <w:rPr>
                <w:rFonts w:hint="eastAsia" w:ascii="宋体" w:hAnsi="宋体" w:cs="宋体"/>
                <w:sz w:val="28"/>
                <w:szCs w:val="28"/>
              </w:rPr>
            </w:pPr>
            <w:r>
              <w:rPr>
                <w:rFonts w:hint="eastAsia" w:ascii="宋体" w:hAnsi="宋体" w:cs="宋体"/>
                <w:sz w:val="28"/>
                <w:szCs w:val="28"/>
              </w:rPr>
              <w:t>首期款金额</w:t>
            </w:r>
          </w:p>
        </w:tc>
        <w:tc>
          <w:tcPr>
            <w:tcW w:w="2516" w:type="dxa"/>
            <w:vAlign w:val="center"/>
          </w:tcPr>
          <w:p>
            <w:pPr>
              <w:spacing w:line="360" w:lineRule="exact"/>
              <w:jc w:val="right"/>
              <w:rPr>
                <w:rFonts w:ascii="宋体" w:hAnsi="宋体" w:cs="宋体"/>
                <w:sz w:val="28"/>
                <w:szCs w:val="28"/>
              </w:rPr>
            </w:pPr>
            <w:r>
              <w:rPr>
                <w:rFonts w:hint="eastAsia" w:ascii="宋体" w:hAnsi="宋体" w:cs="宋体"/>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977" w:type="dxa"/>
            <w:vAlign w:val="center"/>
          </w:tcPr>
          <w:p>
            <w:pPr>
              <w:spacing w:line="360" w:lineRule="exact"/>
              <w:jc w:val="center"/>
              <w:rPr>
                <w:rFonts w:hint="eastAsia" w:ascii="宋体" w:hAnsi="宋体" w:cs="宋体"/>
                <w:sz w:val="28"/>
                <w:szCs w:val="28"/>
              </w:rPr>
            </w:pPr>
            <w:r>
              <w:rPr>
                <w:rFonts w:hint="eastAsia" w:ascii="宋体" w:hAnsi="宋体" w:cs="宋体"/>
                <w:sz w:val="28"/>
                <w:szCs w:val="28"/>
              </w:rPr>
              <w:t>预售许可证号</w:t>
            </w:r>
          </w:p>
        </w:tc>
        <w:tc>
          <w:tcPr>
            <w:tcW w:w="6879" w:type="dxa"/>
            <w:gridSpan w:val="5"/>
            <w:vAlign w:val="center"/>
          </w:tcPr>
          <w:p>
            <w:pPr>
              <w:spacing w:line="36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977" w:type="dxa"/>
            <w:vAlign w:val="center"/>
          </w:tcPr>
          <w:p>
            <w:pPr>
              <w:spacing w:line="360" w:lineRule="exact"/>
              <w:jc w:val="center"/>
              <w:rPr>
                <w:rFonts w:ascii="宋体" w:hAnsi="宋体" w:cs="宋体"/>
                <w:sz w:val="28"/>
                <w:szCs w:val="28"/>
              </w:rPr>
            </w:pPr>
            <w:r>
              <w:rPr>
                <w:rFonts w:hint="eastAsia" w:ascii="宋体" w:hAnsi="宋体" w:cs="宋体"/>
                <w:sz w:val="28"/>
                <w:szCs w:val="28"/>
              </w:rPr>
              <w:t>开发企业名称</w:t>
            </w:r>
          </w:p>
        </w:tc>
        <w:tc>
          <w:tcPr>
            <w:tcW w:w="6879" w:type="dxa"/>
            <w:gridSpan w:val="5"/>
            <w:vAlign w:val="center"/>
          </w:tcPr>
          <w:p>
            <w:pPr>
              <w:spacing w:line="36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977" w:type="dxa"/>
            <w:vAlign w:val="center"/>
          </w:tcPr>
          <w:p>
            <w:pPr>
              <w:spacing w:line="360" w:lineRule="exact"/>
              <w:jc w:val="center"/>
              <w:rPr>
                <w:rFonts w:ascii="宋体" w:hAnsi="宋体" w:cs="宋体"/>
                <w:sz w:val="28"/>
                <w:szCs w:val="28"/>
              </w:rPr>
            </w:pPr>
            <w:r>
              <w:rPr>
                <w:rFonts w:hint="eastAsia" w:ascii="宋体" w:hAnsi="宋体" w:cs="宋体"/>
                <w:sz w:val="28"/>
                <w:szCs w:val="28"/>
              </w:rPr>
              <w:t>开户银行名称</w:t>
            </w:r>
          </w:p>
        </w:tc>
        <w:tc>
          <w:tcPr>
            <w:tcW w:w="6879" w:type="dxa"/>
            <w:gridSpan w:val="5"/>
            <w:vAlign w:val="center"/>
          </w:tcPr>
          <w:p>
            <w:pPr>
              <w:spacing w:line="36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977" w:type="dxa"/>
            <w:vAlign w:val="center"/>
          </w:tcPr>
          <w:p>
            <w:pPr>
              <w:spacing w:line="360" w:lineRule="exact"/>
              <w:jc w:val="center"/>
              <w:rPr>
                <w:rFonts w:ascii="宋体" w:hAnsi="宋体" w:cs="宋体"/>
                <w:sz w:val="28"/>
                <w:szCs w:val="28"/>
              </w:rPr>
            </w:pPr>
            <w:r>
              <w:rPr>
                <w:rFonts w:hint="eastAsia" w:ascii="宋体" w:hAnsi="宋体" w:cs="宋体"/>
                <w:sz w:val="28"/>
                <w:szCs w:val="28"/>
              </w:rPr>
              <w:t>监管账户号码</w:t>
            </w:r>
          </w:p>
        </w:tc>
        <w:tc>
          <w:tcPr>
            <w:tcW w:w="6879" w:type="dxa"/>
            <w:gridSpan w:val="5"/>
            <w:vAlign w:val="center"/>
          </w:tcPr>
          <w:p>
            <w:pPr>
              <w:spacing w:line="36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977" w:type="dxa"/>
            <w:vAlign w:val="center"/>
          </w:tcPr>
          <w:p>
            <w:pPr>
              <w:spacing w:line="360" w:lineRule="exact"/>
              <w:jc w:val="center"/>
              <w:rPr>
                <w:rFonts w:hint="eastAsia" w:ascii="宋体" w:hAnsi="宋体" w:cs="宋体"/>
                <w:sz w:val="28"/>
                <w:szCs w:val="28"/>
              </w:rPr>
            </w:pPr>
            <w:r>
              <w:rPr>
                <w:rFonts w:hint="eastAsia" w:ascii="宋体" w:hAnsi="宋体" w:cs="宋体"/>
                <w:sz w:val="28"/>
                <w:szCs w:val="28"/>
              </w:rPr>
              <w:t>企业联系人</w:t>
            </w:r>
          </w:p>
        </w:tc>
        <w:tc>
          <w:tcPr>
            <w:tcW w:w="1959" w:type="dxa"/>
            <w:vAlign w:val="center"/>
          </w:tcPr>
          <w:p>
            <w:pPr>
              <w:spacing w:line="360" w:lineRule="exact"/>
              <w:jc w:val="center"/>
              <w:rPr>
                <w:rFonts w:ascii="宋体" w:hAnsi="宋体" w:cs="宋体"/>
                <w:sz w:val="28"/>
                <w:szCs w:val="28"/>
              </w:rPr>
            </w:pPr>
          </w:p>
        </w:tc>
        <w:tc>
          <w:tcPr>
            <w:tcW w:w="1800" w:type="dxa"/>
            <w:gridSpan w:val="2"/>
            <w:vAlign w:val="center"/>
          </w:tcPr>
          <w:p>
            <w:pPr>
              <w:spacing w:line="360" w:lineRule="exact"/>
              <w:jc w:val="center"/>
              <w:rPr>
                <w:rFonts w:ascii="宋体" w:hAnsi="宋体" w:cs="宋体"/>
                <w:sz w:val="28"/>
                <w:szCs w:val="28"/>
              </w:rPr>
            </w:pPr>
            <w:r>
              <w:rPr>
                <w:rFonts w:hint="eastAsia" w:ascii="宋体" w:hAnsi="宋体" w:cs="宋体"/>
                <w:sz w:val="28"/>
                <w:szCs w:val="28"/>
              </w:rPr>
              <w:t>联系电话</w:t>
            </w:r>
          </w:p>
        </w:tc>
        <w:tc>
          <w:tcPr>
            <w:tcW w:w="3120" w:type="dxa"/>
            <w:gridSpan w:val="2"/>
            <w:vAlign w:val="center"/>
          </w:tcPr>
          <w:p>
            <w:pPr>
              <w:spacing w:line="36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856" w:type="dxa"/>
            <w:gridSpan w:val="6"/>
            <w:vAlign w:val="center"/>
          </w:tcPr>
          <w:p>
            <w:pPr>
              <w:spacing w:line="360" w:lineRule="exact"/>
              <w:jc w:val="left"/>
              <w:rPr>
                <w:rFonts w:ascii="仿宋_GB2312" w:hAnsi="仿宋_GB2312" w:eastAsia="仿宋_GB2312" w:cs="仿宋_GB2312"/>
                <w:sz w:val="28"/>
                <w:szCs w:val="28"/>
              </w:rPr>
            </w:pPr>
            <w:r>
              <w:rPr>
                <w:rFonts w:hint="eastAsia" w:ascii="黑体" w:hAnsi="黑体" w:eastAsia="黑体"/>
                <w:sz w:val="28"/>
                <w:szCs w:val="28"/>
              </w:rPr>
              <w:t>四、申请事项及承诺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856" w:type="dxa"/>
            <w:gridSpan w:val="6"/>
            <w:vAlign w:val="bottom"/>
          </w:tcPr>
          <w:p>
            <w:pPr>
              <w:spacing w:line="360" w:lineRule="exact"/>
              <w:ind w:firstLine="560" w:firstLineChars="200"/>
              <w:rPr>
                <w:rFonts w:ascii="宋体" w:hAnsi="宋体" w:cs="宋体"/>
                <w:sz w:val="28"/>
                <w:szCs w:val="28"/>
              </w:rPr>
            </w:pPr>
            <w:r>
              <w:rPr>
                <w:rFonts w:hint="eastAsia" w:ascii="宋体" w:hAnsi="宋体" w:cs="宋体"/>
                <w:sz w:val="28"/>
                <w:szCs w:val="28"/>
              </w:rPr>
              <w:t>本人现向清远市住房公积金管理中心（以下简称“公积金中心”）申请提取公积金用于支付购买预售商品住房的首期款（所购房屋详见</w:t>
            </w:r>
            <w:r>
              <w:rPr>
                <w:rFonts w:hint="eastAsia" w:ascii="宋体" w:hAnsi="宋体" w:cs="宋体"/>
                <w:sz w:val="28"/>
                <w:szCs w:val="28"/>
                <w:lang w:eastAsia="zh-CN"/>
              </w:rPr>
              <w:t>购房</w:t>
            </w:r>
            <w:r>
              <w:rPr>
                <w:rFonts w:hint="eastAsia" w:ascii="宋体" w:hAnsi="宋体" w:cs="宋体"/>
                <w:sz w:val="28"/>
                <w:szCs w:val="28"/>
              </w:rPr>
              <w:t>信息及预售资金监管账户信息栏），并不可撤销地委托公积金中心将获批提取的住房公积金划转到上述预售资金监管账户</w:t>
            </w:r>
            <w:r>
              <w:rPr>
                <w:rFonts w:hint="eastAsia" w:ascii="宋体" w:hAnsi="宋体" w:cs="宋体"/>
                <w:b/>
                <w:bCs/>
                <w:sz w:val="28"/>
                <w:szCs w:val="28"/>
              </w:rPr>
              <w:t>（提取金额以实际到账金额为准）</w:t>
            </w:r>
            <w:r>
              <w:rPr>
                <w:rFonts w:hint="eastAsia" w:ascii="宋体" w:hAnsi="宋体" w:cs="宋体"/>
                <w:sz w:val="28"/>
                <w:szCs w:val="28"/>
              </w:rPr>
              <w:t>。</w:t>
            </w:r>
          </w:p>
          <w:p>
            <w:pPr>
              <w:spacing w:line="360" w:lineRule="exact"/>
              <w:ind w:firstLine="560" w:firstLineChars="200"/>
              <w:rPr>
                <w:rFonts w:hint="eastAsia" w:ascii="宋体" w:hAnsi="宋体" w:cs="宋体"/>
                <w:sz w:val="28"/>
                <w:szCs w:val="28"/>
              </w:rPr>
            </w:pPr>
            <w:r>
              <w:rPr>
                <w:rFonts w:hint="eastAsia" w:ascii="宋体" w:hAnsi="宋体" w:cs="宋体"/>
                <w:sz w:val="28"/>
                <w:szCs w:val="28"/>
              </w:rPr>
              <w:t>同时承诺：1.本人已如实填写上述相关信息，并确认所提供的材料真实、完整、合法有效。若一旦发现或核实所填写的信息失实或所提供的材料存在伪造，又或存在虚构住房消费行为等任何违法违规提取住房公积金情形的，本人愿意承担由此产生的全部法律责任，自愿接受公积金中心作出立即取消或终止本次提取行为的决定，并按公积金中心要求在规定期限内退还本次已提取的住房公积金，以及接受公积金中心依法采取的失信惩戒、限制公积金提取、贷款等措施。</w:t>
            </w:r>
          </w:p>
          <w:p>
            <w:pPr>
              <w:numPr>
                <w:ilvl w:val="0"/>
                <w:numId w:val="1"/>
              </w:numPr>
              <w:spacing w:line="360" w:lineRule="exact"/>
              <w:ind w:firstLine="560" w:firstLineChars="200"/>
              <w:rPr>
                <w:rFonts w:hint="eastAsia" w:ascii="宋体" w:hAnsi="宋体" w:cs="宋体"/>
                <w:sz w:val="28"/>
                <w:szCs w:val="28"/>
              </w:rPr>
            </w:pPr>
            <w:r>
              <w:rPr>
                <w:rFonts w:hint="eastAsia" w:ascii="宋体" w:hAnsi="宋体" w:cs="宋体"/>
                <w:sz w:val="28"/>
                <w:szCs w:val="28"/>
              </w:rPr>
              <w:t>若房地产开发企业收到公积金支付的首期款后未能在30日内办理《商品房买卖合同》备案手续的或者《商品房买卖合同》被撤销、被解除或者被确认无效的，将在上述情况发生后5个工作日内，直接将公积金支付部分全额原路退回。发生上述需退款情况的，本人将积极督促房地产开发企业及时履行退款义务，并将相关情况书面告知公积金管理机构。如因本人自身原因致使住房公积金未能依规退回公积金中心的，本人同意并接受公积金中心按照违规提取住房公积金情形处理。</w:t>
            </w:r>
          </w:p>
          <w:p>
            <w:pPr>
              <w:spacing w:line="360" w:lineRule="exact"/>
              <w:ind w:firstLine="560" w:firstLineChars="200"/>
              <w:rPr>
                <w:rFonts w:hint="eastAsia" w:ascii="宋体" w:hAnsi="宋体" w:cs="宋体"/>
                <w:sz w:val="28"/>
                <w:szCs w:val="28"/>
              </w:rPr>
            </w:pPr>
            <w:r>
              <w:rPr>
                <w:rFonts w:hint="eastAsia" w:ascii="宋体" w:hAnsi="宋体" w:cs="宋体"/>
                <w:sz w:val="28"/>
                <w:szCs w:val="28"/>
              </w:rPr>
              <w:t>3.</w:t>
            </w:r>
            <w:r>
              <w:rPr>
                <w:rFonts w:hint="eastAsia" w:ascii="宋体" w:hAnsi="宋体" w:cs="宋体"/>
                <w:color w:val="000000"/>
                <w:sz w:val="28"/>
                <w:szCs w:val="28"/>
                <w:shd w:val="clear" w:color="080000" w:fill="FFFFFF"/>
              </w:rPr>
              <w:t>因本人自身原因影响支付首期款或产生</w:t>
            </w:r>
            <w:r>
              <w:rPr>
                <w:rFonts w:hint="eastAsia" w:ascii="宋体" w:hAnsi="宋体" w:cs="宋体"/>
                <w:sz w:val="28"/>
                <w:szCs w:val="28"/>
              </w:rPr>
              <w:t>法律纠纷的</w:t>
            </w:r>
            <w:r>
              <w:rPr>
                <w:rFonts w:hint="eastAsia" w:ascii="宋体" w:hAnsi="宋体" w:cs="宋体"/>
                <w:color w:val="000000"/>
                <w:sz w:val="28"/>
                <w:szCs w:val="28"/>
                <w:shd w:val="clear" w:color="080000" w:fill="FFFFFF"/>
              </w:rPr>
              <w:t>，由本人自行承担相应的责任。</w:t>
            </w:r>
          </w:p>
          <w:p>
            <w:pPr>
              <w:spacing w:line="360" w:lineRule="exact"/>
              <w:ind w:firstLine="560" w:firstLineChars="200"/>
              <w:rPr>
                <w:rFonts w:hint="eastAsia" w:ascii="宋体" w:hAnsi="宋体" w:cs="宋体"/>
                <w:sz w:val="28"/>
                <w:szCs w:val="28"/>
              </w:rPr>
            </w:pPr>
            <w:r>
              <w:rPr>
                <w:rFonts w:hint="eastAsia" w:ascii="宋体" w:hAnsi="宋体" w:cs="宋体"/>
                <w:sz w:val="28"/>
                <w:szCs w:val="28"/>
              </w:rPr>
              <w:t>4.本人已知悉并完全理解本承诺书的所有内容及相应的法律后果。</w:t>
            </w:r>
          </w:p>
          <w:p>
            <w:pPr>
              <w:spacing w:line="360" w:lineRule="exact"/>
              <w:rPr>
                <w:rFonts w:hint="eastAsia" w:ascii="宋体" w:hAnsi="宋体" w:cs="宋体"/>
                <w:sz w:val="28"/>
                <w:szCs w:val="28"/>
              </w:rPr>
            </w:pPr>
            <w:r>
              <w:rPr>
                <w:rFonts w:hint="eastAsia" w:ascii="宋体" w:hAnsi="宋体" w:cs="宋体"/>
                <w:sz w:val="28"/>
                <w:szCs w:val="28"/>
              </w:rPr>
              <w:t>自愿申请提取住房公积金支付购房首期款并作出上述授权支付委托，并将全面严格履行本承诺。</w:t>
            </w:r>
          </w:p>
          <w:p>
            <w:pPr>
              <w:spacing w:line="360" w:lineRule="exact"/>
              <w:ind w:firstLine="1120" w:firstLineChars="400"/>
              <w:rPr>
                <w:rFonts w:hint="eastAsia" w:ascii="宋体" w:hAnsi="宋体" w:cs="宋体"/>
                <w:sz w:val="28"/>
                <w:szCs w:val="28"/>
              </w:rPr>
            </w:pPr>
          </w:p>
          <w:p>
            <w:pPr>
              <w:spacing w:line="360" w:lineRule="exact"/>
              <w:ind w:firstLine="560" w:firstLineChars="200"/>
              <w:rPr>
                <w:rFonts w:ascii="宋体" w:hAnsi="宋体" w:cs="宋体"/>
                <w:sz w:val="28"/>
                <w:szCs w:val="28"/>
              </w:rPr>
            </w:pPr>
            <w:r>
              <w:rPr>
                <w:rFonts w:hint="eastAsia" w:ascii="宋体" w:hAnsi="宋体" w:cs="宋体"/>
                <w:sz w:val="28"/>
                <w:szCs w:val="28"/>
              </w:rPr>
              <w:t>申请人签字：               申请人配偶签字：</w:t>
            </w:r>
          </w:p>
          <w:p>
            <w:pPr>
              <w:spacing w:line="36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360" w:lineRule="exact"/>
              <w:rPr>
                <w:sz w:val="28"/>
                <w:szCs w:val="28"/>
              </w:rPr>
            </w:pPr>
            <w:r>
              <w:rPr>
                <w:rFonts w:hint="eastAsia" w:ascii="宋体" w:hAnsi="宋体" w:cs="宋体"/>
                <w:sz w:val="28"/>
                <w:szCs w:val="28"/>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8856" w:type="dxa"/>
            <w:gridSpan w:val="6"/>
            <w:vAlign w:val="center"/>
          </w:tcPr>
          <w:p>
            <w:pPr>
              <w:spacing w:line="360" w:lineRule="exact"/>
            </w:pPr>
            <w:r>
              <w:rPr>
                <w:rFonts w:hint="eastAsia" w:ascii="黑体" w:hAnsi="黑体" w:eastAsia="黑体"/>
                <w:sz w:val="28"/>
                <w:szCs w:val="28"/>
              </w:rPr>
              <w:t>五、房地产企业承诺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9" w:hRule="atLeast"/>
          <w:jc w:val="center"/>
        </w:trPr>
        <w:tc>
          <w:tcPr>
            <w:tcW w:w="8856" w:type="dxa"/>
            <w:gridSpan w:val="6"/>
            <w:vAlign w:val="top"/>
          </w:tcPr>
          <w:p>
            <w:pPr>
              <w:pStyle w:val="3"/>
              <w:spacing w:line="360" w:lineRule="exact"/>
              <w:ind w:left="0"/>
              <w:rPr>
                <w:rFonts w:hint="eastAsia" w:ascii="宋体" w:hAnsi="宋体" w:cs="宋体"/>
                <w:b w:val="0"/>
                <w:bCs w:val="0"/>
                <w:sz w:val="28"/>
                <w:szCs w:val="28"/>
                <w:shd w:val="clear" w:color="auto" w:fill="FFFFFF"/>
                <w:lang w:val="en-US"/>
              </w:rPr>
            </w:pPr>
            <w:r>
              <w:rPr>
                <w:rFonts w:hint="eastAsia" w:ascii="仿宋_GB2312" w:hAnsi="仿宋_GB2312" w:eastAsia="仿宋_GB2312" w:cs="仿宋_GB2312"/>
                <w:b w:val="0"/>
                <w:bCs w:val="0"/>
                <w:sz w:val="28"/>
                <w:szCs w:val="28"/>
                <w:shd w:val="clear" w:color="auto" w:fill="FFFFFF"/>
                <w:lang w:val="en-US"/>
              </w:rPr>
              <w:t xml:space="preserve">  </w:t>
            </w:r>
            <w:r>
              <w:rPr>
                <w:rFonts w:hint="eastAsia" w:ascii="宋体" w:hAnsi="宋体" w:cs="宋体"/>
                <w:b w:val="0"/>
                <w:bCs w:val="0"/>
                <w:sz w:val="28"/>
                <w:szCs w:val="28"/>
                <w:shd w:val="clear" w:color="auto" w:fill="FFFFFF"/>
                <w:lang w:val="en-US"/>
              </w:rPr>
              <w:t xml:space="preserve">  1.我公司确认本承诺书中</w:t>
            </w:r>
            <w:r>
              <w:rPr>
                <w:rFonts w:hint="eastAsia" w:ascii="宋体" w:hAnsi="宋体" w:cs="宋体"/>
                <w:b w:val="0"/>
                <w:bCs w:val="0"/>
                <w:sz w:val="28"/>
                <w:szCs w:val="28"/>
              </w:rPr>
              <w:t>购房信息及预售资金监管账户信息栏内容</w:t>
            </w:r>
            <w:r>
              <w:rPr>
                <w:rFonts w:hint="eastAsia" w:ascii="宋体" w:hAnsi="宋体" w:cs="宋体"/>
                <w:b w:val="0"/>
                <w:bCs w:val="0"/>
                <w:color w:val="000000"/>
                <w:sz w:val="28"/>
                <w:szCs w:val="28"/>
                <w:lang w:val="en-US" w:bidi="ar-SA"/>
              </w:rPr>
              <w:t>真实、完整、合法有效</w:t>
            </w:r>
            <w:r>
              <w:rPr>
                <w:rFonts w:hint="eastAsia" w:ascii="宋体" w:hAnsi="宋体" w:cs="宋体"/>
                <w:b w:val="0"/>
                <w:bCs w:val="0"/>
                <w:sz w:val="28"/>
                <w:szCs w:val="28"/>
                <w:shd w:val="clear" w:color="auto" w:fill="FFFFFF"/>
                <w:lang w:val="en-US"/>
              </w:rPr>
              <w:t>。</w:t>
            </w:r>
          </w:p>
          <w:p>
            <w:pPr>
              <w:pStyle w:val="3"/>
              <w:numPr>
                <w:ilvl w:val="0"/>
                <w:numId w:val="2"/>
              </w:numPr>
              <w:spacing w:line="360" w:lineRule="exact"/>
              <w:ind w:left="0" w:firstLine="560" w:firstLineChars="200"/>
              <w:rPr>
                <w:rFonts w:hint="eastAsia" w:ascii="宋体" w:hAnsi="宋体" w:cs="宋体"/>
                <w:b w:val="0"/>
                <w:bCs w:val="0"/>
                <w:sz w:val="28"/>
                <w:szCs w:val="28"/>
                <w:lang w:val="en-US"/>
              </w:rPr>
            </w:pPr>
            <w:r>
              <w:rPr>
                <w:rFonts w:hint="eastAsia" w:ascii="宋体" w:hAnsi="宋体" w:cs="宋体"/>
                <w:b w:val="0"/>
                <w:bCs w:val="0"/>
                <w:sz w:val="28"/>
                <w:szCs w:val="28"/>
                <w:lang w:val="en-US"/>
              </w:rPr>
              <w:t>我公司收到公积金支付的首期款后未能在30日内为申请人办理《商品房买卖合同》备案手续的或者《商品房买卖合同》被撤销、被解除或者被确认无效的，将在上述情况发生后5个工作日内，直接将公积金支付部分全额原路退回。逾期未退回的，接受房地产管理部门记入诚信档案，并暂停拨付监管账户内全部预售资金的处理直至完成上述退还手续。</w:t>
            </w:r>
          </w:p>
          <w:p>
            <w:pPr>
              <w:pStyle w:val="3"/>
              <w:spacing w:line="360" w:lineRule="exact"/>
              <w:ind w:left="0"/>
              <w:rPr>
                <w:rFonts w:hint="eastAsia" w:ascii="宋体" w:hAnsi="宋体" w:cs="宋体"/>
                <w:b w:val="0"/>
                <w:bCs w:val="0"/>
                <w:sz w:val="28"/>
                <w:szCs w:val="28"/>
                <w:lang w:val="en-US"/>
              </w:rPr>
            </w:pPr>
            <w:r>
              <w:rPr>
                <w:rFonts w:hint="eastAsia" w:ascii="宋体" w:hAnsi="宋体" w:cs="宋体"/>
                <w:b w:val="0"/>
                <w:bCs w:val="0"/>
                <w:color w:val="000000"/>
                <w:sz w:val="28"/>
                <w:szCs w:val="28"/>
                <w:shd w:val="clear" w:color="080000" w:fill="FFFFFF"/>
                <w:lang w:val="en-US"/>
              </w:rPr>
              <w:t xml:space="preserve">    3.</w:t>
            </w:r>
            <w:r>
              <w:rPr>
                <w:rFonts w:hint="eastAsia" w:ascii="宋体" w:hAnsi="宋体" w:cs="宋体"/>
                <w:b w:val="0"/>
                <w:bCs w:val="0"/>
                <w:color w:val="000000"/>
                <w:sz w:val="28"/>
                <w:szCs w:val="28"/>
                <w:shd w:val="clear" w:color="080000" w:fill="FFFFFF"/>
              </w:rPr>
              <w:t>我公司自身原因影响支付首期款或产生</w:t>
            </w:r>
            <w:r>
              <w:rPr>
                <w:rFonts w:hint="eastAsia" w:ascii="宋体" w:hAnsi="宋体" w:cs="宋体"/>
                <w:b w:val="0"/>
                <w:bCs w:val="0"/>
                <w:sz w:val="28"/>
                <w:szCs w:val="28"/>
              </w:rPr>
              <w:t>法律纠纷的</w:t>
            </w:r>
            <w:r>
              <w:rPr>
                <w:rFonts w:hint="eastAsia" w:ascii="宋体" w:hAnsi="宋体" w:cs="宋体"/>
                <w:b w:val="0"/>
                <w:bCs w:val="0"/>
                <w:color w:val="000000"/>
                <w:sz w:val="28"/>
                <w:szCs w:val="28"/>
                <w:shd w:val="clear" w:color="080000" w:fill="FFFFFF"/>
              </w:rPr>
              <w:t>，我公司自行承担相应的责任。</w:t>
            </w:r>
          </w:p>
          <w:p>
            <w:pPr>
              <w:pStyle w:val="3"/>
              <w:spacing w:line="360" w:lineRule="exact"/>
              <w:ind w:left="0" w:firstLine="560" w:firstLineChars="200"/>
              <w:rPr>
                <w:rFonts w:hint="eastAsia" w:ascii="宋体" w:hAnsi="宋体" w:eastAsia="宋体" w:cs="宋体"/>
                <w:b w:val="0"/>
                <w:bCs w:val="0"/>
                <w:color w:val="000000"/>
                <w:sz w:val="28"/>
                <w:szCs w:val="28"/>
                <w:lang w:val="en-US" w:eastAsia="zh-CN" w:bidi="ar-SA"/>
              </w:rPr>
            </w:pPr>
            <w:r>
              <w:rPr>
                <w:rFonts w:hint="eastAsia" w:ascii="宋体" w:hAnsi="宋体" w:cs="宋体"/>
                <w:b w:val="0"/>
                <w:bCs w:val="0"/>
                <w:color w:val="000000"/>
                <w:sz w:val="28"/>
                <w:szCs w:val="28"/>
                <w:lang w:val="en-US" w:bidi="ar-SA"/>
              </w:rPr>
              <w:t>4.我公司已知悉并完全理解本承诺书的所有内容及</w:t>
            </w:r>
            <w:r>
              <w:rPr>
                <w:rFonts w:hint="eastAsia" w:ascii="宋体" w:hAnsi="宋体" w:cs="宋体"/>
                <w:b w:val="0"/>
                <w:bCs w:val="0"/>
                <w:sz w:val="28"/>
                <w:szCs w:val="28"/>
                <w:lang w:val="en-US"/>
              </w:rPr>
              <w:t>相应的法律后果</w:t>
            </w:r>
            <w:r>
              <w:rPr>
                <w:rFonts w:hint="eastAsia" w:ascii="宋体" w:hAnsi="宋体" w:cs="宋体"/>
                <w:b w:val="0"/>
                <w:bCs w:val="0"/>
                <w:color w:val="000000"/>
                <w:sz w:val="28"/>
                <w:szCs w:val="28"/>
                <w:lang w:val="en-US" w:bidi="ar-SA"/>
              </w:rPr>
              <w:t>，并将全面严格履行本承诺。</w:t>
            </w:r>
          </w:p>
          <w:p>
            <w:pPr>
              <w:pStyle w:val="3"/>
              <w:spacing w:line="360" w:lineRule="exact"/>
              <w:ind w:left="0" w:firstLine="560" w:firstLineChars="200"/>
              <w:rPr>
                <w:rFonts w:ascii="宋体" w:hAnsi="宋体" w:cs="宋体"/>
                <w:b w:val="0"/>
                <w:bCs w:val="0"/>
                <w:color w:val="000000"/>
                <w:sz w:val="28"/>
                <w:szCs w:val="28"/>
                <w:lang w:val="en-US" w:bidi="ar-SA"/>
              </w:rPr>
            </w:pPr>
          </w:p>
          <w:p>
            <w:pPr>
              <w:pStyle w:val="3"/>
              <w:spacing w:line="360" w:lineRule="exact"/>
              <w:rPr>
                <w:rFonts w:ascii="宋体" w:hAnsi="宋体" w:cs="宋体"/>
                <w:b w:val="0"/>
                <w:bCs w:val="0"/>
                <w:sz w:val="28"/>
                <w:szCs w:val="28"/>
                <w:lang w:val="en-US" w:bidi="ar-SA"/>
              </w:rPr>
            </w:pPr>
            <w:r>
              <w:rPr>
                <w:rFonts w:hint="eastAsia" w:ascii="宋体" w:hAnsi="宋体" w:cs="宋体"/>
                <w:b w:val="0"/>
                <w:bCs w:val="0"/>
                <w:sz w:val="21"/>
                <w:szCs w:val="21"/>
                <w:lang w:val="en-US" w:bidi="ar-SA"/>
              </w:rPr>
              <w:t xml:space="preserve">                                     </w:t>
            </w:r>
            <w:r>
              <w:rPr>
                <w:rFonts w:hint="eastAsia" w:ascii="宋体" w:hAnsi="宋体" w:cs="宋体"/>
                <w:b w:val="0"/>
                <w:bCs w:val="0"/>
                <w:sz w:val="28"/>
                <w:szCs w:val="28"/>
                <w:lang w:val="en-US" w:bidi="ar-SA"/>
              </w:rPr>
              <w:t xml:space="preserve">房地产开发企业（公章) </w:t>
            </w:r>
            <w:r>
              <w:rPr>
                <w:rFonts w:hint="eastAsia" w:ascii="宋体" w:hAnsi="宋体" w:cs="宋体"/>
                <w:b w:val="0"/>
                <w:bCs w:val="0"/>
                <w:sz w:val="21"/>
                <w:szCs w:val="21"/>
                <w:lang w:val="en-US" w:bidi="ar-SA"/>
              </w:rPr>
              <w:t xml:space="preserve">                 </w:t>
            </w:r>
          </w:p>
          <w:p>
            <w:pPr>
              <w:spacing w:line="360" w:lineRule="exact"/>
              <w:ind w:firstLine="6160" w:firstLineChars="2200"/>
            </w:pPr>
            <w:r>
              <w:rPr>
                <w:rFonts w:hint="eastAsia" w:ascii="宋体" w:hAnsi="宋体" w:cs="宋体"/>
                <w:sz w:val="28"/>
                <w:szCs w:val="28"/>
              </w:rPr>
              <w:t>年    月   日</w:t>
            </w:r>
          </w:p>
        </w:tc>
      </w:tr>
    </w:tbl>
    <w:p>
      <w:pPr>
        <w:widowControl/>
        <w:wordWrap/>
        <w:adjustRightInd/>
        <w:snapToGrid/>
        <w:spacing w:line="360" w:lineRule="exact"/>
        <w:ind w:left="0" w:leftChars="0" w:right="0" w:firstLine="0" w:firstLineChars="0"/>
        <w:jc w:val="both"/>
        <w:textAlignment w:val="auto"/>
        <w:outlineLvl w:val="9"/>
        <w:rPr>
          <w:rFonts w:hint="eastAsia" w:ascii="宋体" w:hAnsi="宋体" w:eastAsia="宋体" w:cs="宋体"/>
          <w:sz w:val="21"/>
          <w:szCs w:val="21"/>
          <w:lang w:eastAsia="zh-CN"/>
        </w:rPr>
      </w:pPr>
      <w:r>
        <w:rPr>
          <w:rFonts w:hint="eastAsia" w:ascii="宋体" w:hAnsi="宋体" w:cs="宋体"/>
          <w:sz w:val="21"/>
          <w:szCs w:val="21"/>
          <w:lang w:val="en-US" w:eastAsia="zh-CN"/>
        </w:rPr>
        <w:t xml:space="preserve"> </w:t>
      </w:r>
      <w:r>
        <w:rPr>
          <w:rFonts w:hint="eastAsia" w:ascii="宋体" w:hAnsi="宋体" w:cs="宋体"/>
          <w:sz w:val="21"/>
          <w:szCs w:val="21"/>
          <w:lang w:eastAsia="zh-CN"/>
        </w:rPr>
        <w:t>注：</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申请人未婚或其配偶未缴存公积金的，无需填写申请人配偶相关信息。</w:t>
      </w:r>
    </w:p>
    <w:p>
      <w:pPr>
        <w:widowControl/>
        <w:wordWrap/>
        <w:adjustRightInd/>
        <w:snapToGrid/>
        <w:spacing w:line="360" w:lineRule="exact"/>
        <w:ind w:left="218" w:leftChars="104" w:right="0" w:firstLine="0" w:firstLineChars="0"/>
        <w:jc w:val="both"/>
        <w:textAlignment w:val="auto"/>
        <w:outlineLvl w:val="9"/>
        <w:rPr>
          <w:rFonts w:hint="eastAsia" w:ascii="宋体" w:hAnsi="宋体" w:cs="宋体"/>
          <w:color w:val="auto"/>
          <w:sz w:val="21"/>
          <w:szCs w:val="21"/>
          <w:lang w:val="en-US" w:eastAsia="zh-CN"/>
        </w:rPr>
      </w:pPr>
      <w:r>
        <w:rPr>
          <w:rFonts w:hint="eastAsia" w:ascii="宋体" w:hAnsi="宋体" w:eastAsia="宋体" w:cs="宋体"/>
          <w:sz w:val="21"/>
          <w:szCs w:val="21"/>
          <w:lang w:val="en-US" w:eastAsia="zh-CN"/>
        </w:rPr>
        <w:t xml:space="preserve">   2.</w:t>
      </w:r>
      <w:r>
        <w:rPr>
          <w:rFonts w:hint="eastAsia" w:ascii="宋体" w:hAnsi="宋体" w:cs="宋体"/>
          <w:sz w:val="21"/>
          <w:szCs w:val="21"/>
          <w:lang w:val="en-US" w:eastAsia="zh-CN"/>
        </w:rPr>
        <w:t>支持划转公积金的预售资金监管账户开户银行如下</w:t>
      </w:r>
      <w:r>
        <w:rPr>
          <w:rFonts w:hint="eastAsia" w:ascii="宋体" w:hAnsi="宋体" w:eastAsia="宋体" w:cs="宋体"/>
          <w:color w:val="auto"/>
          <w:kern w:val="0"/>
          <w:sz w:val="21"/>
          <w:szCs w:val="21"/>
        </w:rPr>
        <w:t>：</w:t>
      </w:r>
      <w:bookmarkStart w:id="0" w:name="_GoBack"/>
      <w:bookmarkEnd w:id="0"/>
      <w:r>
        <w:rPr>
          <w:rFonts w:hint="eastAsia" w:ascii="宋体" w:hAnsi="宋体" w:eastAsia="宋体" w:cs="宋体"/>
          <w:color w:val="auto"/>
          <w:kern w:val="0"/>
          <w:sz w:val="21"/>
          <w:szCs w:val="21"/>
        </w:rPr>
        <w:t>建设银行、工商银行、农业银行、中国银行、交通银行</w:t>
      </w:r>
      <w:r>
        <w:rPr>
          <w:rFonts w:hint="eastAsia" w:ascii="宋体" w:hAnsi="宋体" w:eastAsia="宋体" w:cs="宋体"/>
          <w:color w:val="auto"/>
          <w:kern w:val="0"/>
          <w:sz w:val="21"/>
          <w:szCs w:val="21"/>
          <w:lang w:eastAsia="zh-CN"/>
        </w:rPr>
        <w:t>、招商银行、广发银行、邮储银行、东莞银行、</w:t>
      </w:r>
      <w:r>
        <w:rPr>
          <w:rFonts w:hint="eastAsia" w:ascii="宋体" w:hAnsi="宋体" w:eastAsia="宋体" w:cs="宋体"/>
          <w:color w:val="auto"/>
          <w:kern w:val="0"/>
          <w:sz w:val="21"/>
          <w:szCs w:val="21"/>
        </w:rPr>
        <w:t>清远农商银行或各县(市、区）本地农信社</w:t>
      </w:r>
      <w:r>
        <w:rPr>
          <w:rFonts w:hint="eastAsia" w:ascii="宋体" w:hAnsi="宋体" w:eastAsia="宋体" w:cs="宋体"/>
          <w:color w:val="auto"/>
          <w:kern w:val="0"/>
          <w:sz w:val="21"/>
          <w:szCs w:val="21"/>
          <w:lang w:val="en-US" w:eastAsia="zh-CN"/>
        </w:rPr>
        <w:t>/农商银行</w:t>
      </w:r>
      <w:r>
        <w:rPr>
          <w:rFonts w:hint="eastAsia" w:ascii="宋体" w:hAnsi="宋体" w:eastAsia="宋体" w:cs="宋体"/>
          <w:color w:val="auto"/>
          <w:kern w:val="0"/>
          <w:sz w:val="21"/>
          <w:szCs w:val="21"/>
        </w:rPr>
        <w:t>。</w:t>
      </w:r>
    </w:p>
    <w:sectPr>
      <w:pgSz w:w="11906" w:h="16838"/>
      <w:pgMar w:top="1134" w:right="1247" w:bottom="90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70984187">
    <w:nsid w:val="639931FB"/>
    <w:multiLevelType w:val="singleLevel"/>
    <w:tmpl w:val="639931FB"/>
    <w:lvl w:ilvl="0" w:tentative="1">
      <w:start w:val="2"/>
      <w:numFmt w:val="decimal"/>
      <w:suff w:val="nothing"/>
      <w:lvlText w:val="%1."/>
      <w:lvlJc w:val="left"/>
    </w:lvl>
  </w:abstractNum>
  <w:abstractNum w:abstractNumId="1669857674">
    <w:nsid w:val="6388018A"/>
    <w:multiLevelType w:val="singleLevel"/>
    <w:tmpl w:val="6388018A"/>
    <w:lvl w:ilvl="0" w:tentative="1">
      <w:start w:val="2"/>
      <w:numFmt w:val="decimal"/>
      <w:suff w:val="nothing"/>
      <w:lvlText w:val="%1."/>
      <w:lvlJc w:val="left"/>
    </w:lvl>
  </w:abstractNum>
  <w:num w:numId="1">
    <w:abstractNumId w:val="1669857674"/>
  </w:num>
  <w:num w:numId="2">
    <w:abstractNumId w:val="16709841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TY5ZDZiOGNiNDlmNTJiODQyMTk4ZTRlMDAwYjljNzgifQ=="/>
  </w:docVars>
  <w:rsids>
    <w:rsidRoot w:val="4D6F517D"/>
    <w:rsid w:val="00320D60"/>
    <w:rsid w:val="004060A1"/>
    <w:rsid w:val="004E27B0"/>
    <w:rsid w:val="006A33B1"/>
    <w:rsid w:val="00853BEA"/>
    <w:rsid w:val="00D10988"/>
    <w:rsid w:val="00EE7293"/>
    <w:rsid w:val="023F543E"/>
    <w:rsid w:val="043B66F5"/>
    <w:rsid w:val="05CC3576"/>
    <w:rsid w:val="06CD64B7"/>
    <w:rsid w:val="084F3130"/>
    <w:rsid w:val="088F1E87"/>
    <w:rsid w:val="0AB55A9D"/>
    <w:rsid w:val="0AFB4013"/>
    <w:rsid w:val="0B857308"/>
    <w:rsid w:val="0BF038E8"/>
    <w:rsid w:val="0E071C60"/>
    <w:rsid w:val="0E4C5684"/>
    <w:rsid w:val="0E8F73F2"/>
    <w:rsid w:val="105B298D"/>
    <w:rsid w:val="10E80EE1"/>
    <w:rsid w:val="11B337EE"/>
    <w:rsid w:val="11F56539"/>
    <w:rsid w:val="1224169D"/>
    <w:rsid w:val="13F12BFC"/>
    <w:rsid w:val="143F5FC4"/>
    <w:rsid w:val="14FE50FD"/>
    <w:rsid w:val="15321C0D"/>
    <w:rsid w:val="15930E74"/>
    <w:rsid w:val="17DC3A9E"/>
    <w:rsid w:val="18B22F8F"/>
    <w:rsid w:val="194E1F14"/>
    <w:rsid w:val="1B3D23FB"/>
    <w:rsid w:val="1BC96DA5"/>
    <w:rsid w:val="1C1A2027"/>
    <w:rsid w:val="1E644094"/>
    <w:rsid w:val="1EA61EBE"/>
    <w:rsid w:val="1F8724DA"/>
    <w:rsid w:val="204C3BEF"/>
    <w:rsid w:val="237B1C44"/>
    <w:rsid w:val="26FF5E36"/>
    <w:rsid w:val="27372964"/>
    <w:rsid w:val="287113E7"/>
    <w:rsid w:val="28D95914"/>
    <w:rsid w:val="2C0C79D5"/>
    <w:rsid w:val="2C5D2BBE"/>
    <w:rsid w:val="2D786494"/>
    <w:rsid w:val="2D940755"/>
    <w:rsid w:val="2E2823B1"/>
    <w:rsid w:val="2E2831C7"/>
    <w:rsid w:val="2E583C4C"/>
    <w:rsid w:val="2F907296"/>
    <w:rsid w:val="3090492B"/>
    <w:rsid w:val="30A03688"/>
    <w:rsid w:val="34057765"/>
    <w:rsid w:val="343818C8"/>
    <w:rsid w:val="3493453C"/>
    <w:rsid w:val="34A15065"/>
    <w:rsid w:val="35D30C5A"/>
    <w:rsid w:val="36875285"/>
    <w:rsid w:val="36D45384"/>
    <w:rsid w:val="37ED681E"/>
    <w:rsid w:val="3A2A75FA"/>
    <w:rsid w:val="3A743E0A"/>
    <w:rsid w:val="3ACF7ABC"/>
    <w:rsid w:val="3B6D478E"/>
    <w:rsid w:val="3B6E698C"/>
    <w:rsid w:val="3BB064FC"/>
    <w:rsid w:val="3BE53B3A"/>
    <w:rsid w:val="3CC42B41"/>
    <w:rsid w:val="3D4F2725"/>
    <w:rsid w:val="3D651A7F"/>
    <w:rsid w:val="3E3E2BB7"/>
    <w:rsid w:val="3E6142B1"/>
    <w:rsid w:val="3EAD0709"/>
    <w:rsid w:val="3F8B0F9D"/>
    <w:rsid w:val="3FBB6F9C"/>
    <w:rsid w:val="421019EE"/>
    <w:rsid w:val="48776592"/>
    <w:rsid w:val="48EE1032"/>
    <w:rsid w:val="4B4B6913"/>
    <w:rsid w:val="4C881B9E"/>
    <w:rsid w:val="4D6F517D"/>
    <w:rsid w:val="4E850D4A"/>
    <w:rsid w:val="4F791EF0"/>
    <w:rsid w:val="507C2A18"/>
    <w:rsid w:val="51272EB1"/>
    <w:rsid w:val="51782BEC"/>
    <w:rsid w:val="524205B6"/>
    <w:rsid w:val="52767982"/>
    <w:rsid w:val="53172B67"/>
    <w:rsid w:val="53610F6F"/>
    <w:rsid w:val="53CD1E8A"/>
    <w:rsid w:val="54BF1B6C"/>
    <w:rsid w:val="54EB4860"/>
    <w:rsid w:val="55A64F94"/>
    <w:rsid w:val="57D20124"/>
    <w:rsid w:val="57FC7666"/>
    <w:rsid w:val="5830463D"/>
    <w:rsid w:val="58E31EE2"/>
    <w:rsid w:val="59301FE2"/>
    <w:rsid w:val="593278EC"/>
    <w:rsid w:val="5A95666D"/>
    <w:rsid w:val="5BBC0413"/>
    <w:rsid w:val="5D6F0E6B"/>
    <w:rsid w:val="5D7F215F"/>
    <w:rsid w:val="5F1D2868"/>
    <w:rsid w:val="5F4012EB"/>
    <w:rsid w:val="621D40E2"/>
    <w:rsid w:val="63926FF7"/>
    <w:rsid w:val="63AA72DD"/>
    <w:rsid w:val="64D710B7"/>
    <w:rsid w:val="64DE0E3E"/>
    <w:rsid w:val="656136E1"/>
    <w:rsid w:val="65F71656"/>
    <w:rsid w:val="66D76745"/>
    <w:rsid w:val="677C4CD5"/>
    <w:rsid w:val="67D50BE7"/>
    <w:rsid w:val="68836388"/>
    <w:rsid w:val="68F339E1"/>
    <w:rsid w:val="69995D63"/>
    <w:rsid w:val="69E5576D"/>
    <w:rsid w:val="6A47646D"/>
    <w:rsid w:val="6B277CD9"/>
    <w:rsid w:val="6B681DC7"/>
    <w:rsid w:val="6CFE78DF"/>
    <w:rsid w:val="6D943656"/>
    <w:rsid w:val="6DCD731E"/>
    <w:rsid w:val="6E0579F1"/>
    <w:rsid w:val="6EAD027D"/>
    <w:rsid w:val="6EAD6321"/>
    <w:rsid w:val="707847BB"/>
    <w:rsid w:val="719B7A8E"/>
    <w:rsid w:val="71E061E4"/>
    <w:rsid w:val="72635FBA"/>
    <w:rsid w:val="73257649"/>
    <w:rsid w:val="73607959"/>
    <w:rsid w:val="739410AD"/>
    <w:rsid w:val="740500E7"/>
    <w:rsid w:val="757C654C"/>
    <w:rsid w:val="76A828B9"/>
    <w:rsid w:val="777A2C11"/>
    <w:rsid w:val="77C063CA"/>
    <w:rsid w:val="780A4A7F"/>
    <w:rsid w:val="79813367"/>
    <w:rsid w:val="7A1947DF"/>
    <w:rsid w:val="7B8B33BC"/>
    <w:rsid w:val="7BC3261C"/>
    <w:rsid w:val="7C4222CD"/>
    <w:rsid w:val="7CFC043B"/>
    <w:rsid w:val="7D2840E2"/>
    <w:rsid w:val="7DCC0473"/>
    <w:rsid w:val="7DFB573F"/>
    <w:rsid w:val="7ED83E28"/>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unhideWhenUsed/>
    <w:uiPriority w:val="1"/>
  </w:style>
  <w:style w:type="table" w:default="1" w:styleId="9">
    <w:name w:val="Normal Table"/>
    <w:unhideWhenUsed/>
    <w:uiPriority w:val="99"/>
    <w:tblPr>
      <w:tblStyle w:val="9"/>
      <w:tblLayout w:type="fixed"/>
      <w:tblCellMar>
        <w:top w:w="0" w:type="dxa"/>
        <w:left w:w="108" w:type="dxa"/>
        <w:bottom w:w="0" w:type="dxa"/>
        <w:right w:w="108" w:type="dxa"/>
      </w:tblCellMar>
    </w:tblPr>
    <w:tcPr>
      <w:textDirection w:val="lrTb"/>
    </w:tcPr>
  </w:style>
  <w:style w:type="paragraph" w:styleId="2">
    <w:name w:val="annotation text"/>
    <w:basedOn w:val="1"/>
    <w:qFormat/>
    <w:uiPriority w:val="0"/>
    <w:pPr>
      <w:jc w:val="left"/>
    </w:pPr>
  </w:style>
  <w:style w:type="paragraph" w:styleId="3">
    <w:name w:val="Body Text"/>
    <w:basedOn w:val="1"/>
    <w:qFormat/>
    <w:uiPriority w:val="0"/>
    <w:pPr>
      <w:ind w:left="492"/>
    </w:pPr>
    <w:rPr>
      <w:rFonts w:ascii="微软雅黑" w:hAnsi="微软雅黑" w:cs="微软雅黑"/>
      <w:b/>
      <w:bCs/>
      <w:sz w:val="32"/>
      <w:szCs w:val="32"/>
      <w:lang w:val="zh-CN" w:bidi="zh-CN"/>
    </w:rPr>
  </w:style>
  <w:style w:type="paragraph" w:styleId="4">
    <w:name w:val="footer"/>
    <w:basedOn w:val="1"/>
    <w:link w:val="13"/>
    <w:uiPriority w:val="0"/>
    <w:pPr>
      <w:tabs>
        <w:tab w:val="center" w:pos="4153"/>
        <w:tab w:val="right" w:pos="8306"/>
      </w:tabs>
      <w:snapToGrid w:val="0"/>
      <w:jc w:val="left"/>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6">
    <w:name w:val="toc 2"/>
    <w:basedOn w:val="1"/>
    <w:next w:val="1"/>
    <w:qFormat/>
    <w:uiPriority w:val="0"/>
    <w:pPr>
      <w:ind w:left="210"/>
      <w:jc w:val="left"/>
    </w:pPr>
    <w:rPr>
      <w:smallCaps/>
      <w:kern w:val="0"/>
      <w:szCs w:val="20"/>
    </w:rPr>
  </w:style>
  <w:style w:type="paragraph" w:styleId="7">
    <w:name w:val="Normal (Web)"/>
    <w:basedOn w:val="1"/>
    <w:qFormat/>
    <w:uiPriority w:val="0"/>
    <w:pPr>
      <w:spacing w:beforeAutospacing="1" w:afterAutospacing="1"/>
      <w:jc w:val="left"/>
    </w:pPr>
    <w:rPr>
      <w:rFonts w:cs="Times New Roman"/>
      <w:kern w:val="0"/>
      <w:sz w:val="24"/>
      <w:szCs w:val="24"/>
    </w:rPr>
  </w:style>
  <w:style w:type="table" w:styleId="10">
    <w:name w:val="Table Grid"/>
    <w:basedOn w:val="9"/>
    <w:qFormat/>
    <w:uiPriority w:val="0"/>
    <w:pPr>
      <w:widowControl w:val="0"/>
      <w:jc w:val="both"/>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1">
    <w:name w:val="Normal New"/>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12">
    <w:name w:val="页眉 字符"/>
    <w:basedOn w:val="8"/>
    <w:link w:val="5"/>
    <w:uiPriority w:val="0"/>
    <w:rPr>
      <w:rFonts w:ascii="Calibri" w:hAnsi="Calibri" w:cs="黑体"/>
      <w:kern w:val="2"/>
      <w:sz w:val="18"/>
      <w:szCs w:val="18"/>
    </w:rPr>
  </w:style>
  <w:style w:type="character" w:customStyle="1" w:styleId="13">
    <w:name w:val="页脚 字符"/>
    <w:basedOn w:val="8"/>
    <w:link w:val="4"/>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206</Words>
  <Characters>1175</Characters>
  <Lines>9</Lines>
  <Paragraphs>2</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2022-04-30T23:48:00Z</dcterms:created>
  <dc:creator>小冰</dc:creator>
  <cp:lastModifiedBy>邓时艺</cp:lastModifiedBy>
  <cp:lastPrinted>2022-05-12T01:20:00Z</cp:lastPrinted>
  <dcterms:modified xsi:type="dcterms:W3CDTF">2023-01-17T08:29:28Z</dcterms:modified>
  <dc:title>提取住房公积金支付首付款承诺书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y fmtid="{D5CDD505-2E9C-101B-9397-08002B2CF9AE}" pid="3" name="ICV">
    <vt:lpwstr>08EF357B1A96486FBBFCA9B98A7B5FB6</vt:lpwstr>
  </property>
</Properties>
</file>