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after="156" w:afterLines="0" w:line="500" w:lineRule="atLeast"/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参加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清远市区2023年集体建设用地和农用地（耕地、坑塘水面）基准地价更新项目、清远市区2023年度城镇国有建设用地标定地价更新项目成果听证会</w:t>
      </w:r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申请表</w:t>
      </w:r>
    </w:p>
    <w:p>
      <w:pPr>
        <w:pStyle w:val="6"/>
        <w:widowControl/>
        <w:jc w:val="center"/>
        <w:rPr>
          <w:rFonts w:hint="eastAsia" w:ascii="Times New Roman" w:hAnsi="Times New Roman" w:eastAsia="宋体" w:cs="Times New Roman"/>
          <w:kern w:val="0"/>
          <w:szCs w:val="21"/>
        </w:rPr>
      </w:pPr>
      <w:r>
        <w:rPr>
          <w:rFonts w:hint="eastAsia" w:ascii="宋体" w:hAnsi="宋体" w:cs="Times New Roman"/>
          <w:kern w:val="0"/>
          <w:szCs w:val="21"/>
          <w:lang w:val="en-US" w:eastAsia="zh-CN"/>
        </w:rPr>
        <w:t xml:space="preserve">                                                          </w:t>
      </w:r>
      <w:r>
        <w:rPr>
          <w:rFonts w:hint="eastAsia" w:ascii="宋体" w:hAnsi="宋体" w:eastAsia="宋体" w:cs="Times New Roman"/>
          <w:kern w:val="0"/>
          <w:szCs w:val="21"/>
        </w:rPr>
        <w:t>（编号：</w:t>
      </w:r>
      <w:r>
        <w:rPr>
          <w:rFonts w:ascii="Times New Roman" w:hAnsi="Times New Roman" w:eastAsia="宋体" w:cs="Times New Roman"/>
          <w:kern w:val="0"/>
          <w:szCs w:val="21"/>
        </w:rPr>
        <w:t xml:space="preserve">            </w:t>
      </w:r>
      <w:r>
        <w:rPr>
          <w:rFonts w:hint="eastAsia" w:ascii="宋体" w:hAnsi="宋体" w:eastAsia="宋体" w:cs="Times New Roman"/>
          <w:kern w:val="0"/>
          <w:szCs w:val="21"/>
        </w:rPr>
        <w:t>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3"/>
        <w:gridCol w:w="2410"/>
        <w:gridCol w:w="1559"/>
        <w:gridCol w:w="27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2693" w:type="dxa"/>
            <w:gridSpan w:val="2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性质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2744" w:type="dxa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仿宋_GB2312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□法人 □公民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职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务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10"/>
                <w:szCs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代理人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distribute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单位主要业务内容（经营范围）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8522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809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申请人签名并加盖单位公章</w:t>
            </w:r>
          </w:p>
        </w:tc>
        <w:tc>
          <w:tcPr>
            <w:tcW w:w="2410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申请日期</w:t>
            </w:r>
          </w:p>
        </w:tc>
        <w:tc>
          <w:tcPr>
            <w:tcW w:w="2744" w:type="dxa"/>
            <w:tcBorders>
              <w:top w:val="single" w:color="000000" w:sz="4" w:space="0"/>
              <w:left w:val="nil"/>
              <w:bottom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pStyle w:val="6"/>
              <w:widowControl/>
              <w:jc w:val="right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4"/>
                <w:szCs w:val="24"/>
              </w:rPr>
              <w:t>日</w:t>
            </w:r>
          </w:p>
        </w:tc>
      </w:tr>
    </w:tbl>
    <w:p>
      <w:pPr>
        <w:pStyle w:val="6"/>
        <w:widowControl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填表说明：</w:t>
      </w:r>
    </w:p>
    <w:p>
      <w:pPr>
        <w:pStyle w:val="6"/>
        <w:widowControl/>
        <w:ind w:firstLine="480"/>
        <w:rPr>
          <w:rFonts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本表仅供申请参加20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val="en-US" w:eastAsia="zh-CN"/>
        </w:rPr>
        <w:t>23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年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val="en-US" w:eastAsia="zh-CN"/>
        </w:rPr>
        <w:t>10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月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val="en-US" w:eastAsia="zh-CN"/>
        </w:rPr>
        <w:t>31</w:t>
      </w:r>
      <w:r>
        <w:rPr>
          <w:rFonts w:hint="eastAsia" w:ascii="仿宋_GB2312" w:hAnsi="Times New Roman" w:eastAsia="仿宋_GB2312" w:cs="Times New Roman"/>
          <w:color w:val="000000"/>
          <w:kern w:val="0"/>
          <w:sz w:val="24"/>
          <w:szCs w:val="24"/>
        </w:rPr>
        <w:t>日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举行的清远市区2023年集体建设用地和农用地（耕地、坑塘水面）基准地价更新项目、清远市区2023年度城镇国有建设用地标定地价更新项目成果听证会使用。</w:t>
      </w:r>
    </w:p>
    <w:p>
      <w:pPr>
        <w:pStyle w:val="6"/>
        <w:widowControl/>
        <w:ind w:firstLine="480"/>
        <w:rPr>
          <w:rFonts w:hint="eastAsia" w:ascii="仿宋_GB2312" w:hAnsi="Times New Roman" w:eastAsia="仿宋_GB2312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在提交本申请表时，申请人应提供身份证件原件核对。</w:t>
      </w:r>
    </w:p>
    <w:p>
      <w:pPr>
        <w:pStyle w:val="6"/>
        <w:widowControl/>
        <w:ind w:firstLine="480"/>
      </w:pPr>
      <w:r>
        <w:rPr>
          <w:rFonts w:hint="eastAsia" w:ascii="Times New Roman" w:hAnsi="Times New Roman" w:cs="Times New Roman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根据《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  <w:lang w:val="en-US" w:eastAsia="zh-CN"/>
        </w:rPr>
        <w:t>自然资源</w:t>
      </w:r>
      <w:r>
        <w:rPr>
          <w:rFonts w:hint="eastAsia" w:ascii="仿宋_GB2312" w:hAnsi="Times New Roman" w:eastAsia="仿宋_GB2312" w:cs="Times New Roman"/>
          <w:kern w:val="0"/>
          <w:sz w:val="24"/>
          <w:szCs w:val="24"/>
        </w:rPr>
        <w:t>听证规定》，听证机关有权根据申请情况，确定参加听证会代表，听证会代表应当亲自参加听证。</w:t>
      </w:r>
      <w:r>
        <w:rPr>
          <w:rFonts w:hint="eastAsia" w:ascii="仿宋_GB2312" w:hAnsi="仿宋_GB231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align>bottom</wp:align>
                </wp:positionV>
                <wp:extent cx="611949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635"/>
                        </a:xfrm>
                        <a:prstGeom prst="line">
                          <a:avLst/>
                        </a:prstGeom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height:0.05pt;width:481.85pt;mso-position-horizontal:center;mso-position-horizontal-relative:page;mso-position-vertical:bottom;mso-position-vertical-relative:margin;z-index:251659264;mso-width-relative:page;mso-height-relative:page;" filled="f" stroked="f" coordsize="21600,21600" o:gfxdata="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CBVchDTAAAAAgEAAA8AAAAAAAAA&#10;AQAgAAAAIgAAAGRycy9kb3ducmV2LnhtbFBLAQIUABQAAAAIAIdO4kBDlCdapAEAADEDAAAOAAAA&#10;AAAAAAEAIAAAACIBAABkcnMvZTJvRG9jLnhtbFBLBQYAAAAABgAGAFkBAAA4BQAAAAA=&#10;">
                <v:fill on="f" focussize="0,0"/>
                <v:stroke on="f"/>
                <v:imagedata o:title=""/>
                <o:lock v:ext="edit" aspectratio="f"/>
                <w10:anchorlock/>
              </v:line>
            </w:pict>
          </mc:Fallback>
        </mc:AlternateContent>
      </w:r>
    </w:p>
    <w:sectPr>
      <w:footerReference r:id="rId5" w:type="first"/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康简标题宋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2"/>
        <w:szCs w:val="32"/>
      </w:rPr>
    </w:pPr>
    <w:r>
      <w:rPr>
        <w:rFonts w:hint="eastAsia" w:ascii="仿宋_GB2312"/>
        <w:sz w:val="32"/>
        <w:szCs w:val="32"/>
      </w:rPr>
      <w:fldChar w:fldCharType="begin"/>
    </w:r>
    <w:r>
      <w:rPr>
        <w:rStyle w:val="5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5"/>
        <w:rFonts w:hint="eastAsia" w:ascii="仿宋_GB2312"/>
        <w:sz w:val="32"/>
        <w:szCs w:val="32"/>
      </w:rPr>
      <w:t>- 1 -</w:t>
    </w:r>
    <w:r>
      <w:rPr>
        <w:rFonts w:hint="eastAsia" w:ascii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/>
        <w:sz w:val="32"/>
        <w:szCs w:val="32"/>
      </w:rPr>
    </w:pPr>
    <w:r>
      <w:rPr>
        <w:rFonts w:hint="eastAsia" w:ascii="仿宋_GB2312"/>
        <w:sz w:val="32"/>
        <w:szCs w:val="32"/>
      </w:rPr>
      <w:fldChar w:fldCharType="begin"/>
    </w:r>
    <w:r>
      <w:rPr>
        <w:rStyle w:val="5"/>
        <w:rFonts w:hint="eastAsia" w:ascii="仿宋_GB2312"/>
        <w:sz w:val="32"/>
        <w:szCs w:val="32"/>
      </w:rPr>
      <w:instrText xml:space="preserve">PAGE  </w:instrText>
    </w:r>
    <w:r>
      <w:rPr>
        <w:rFonts w:hint="eastAsia" w:ascii="仿宋_GB2312"/>
        <w:sz w:val="32"/>
        <w:szCs w:val="32"/>
      </w:rPr>
      <w:fldChar w:fldCharType="separate"/>
    </w:r>
    <w:r>
      <w:rPr>
        <w:rStyle w:val="5"/>
        <w:rFonts w:hint="eastAsia" w:ascii="仿宋_GB2312"/>
        <w:sz w:val="32"/>
        <w:szCs w:val="32"/>
      </w:rPr>
      <w:t>- 3 -</w:t>
    </w:r>
    <w:r>
      <w:rPr>
        <w:rFonts w:hint="eastAsia" w:ascii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  <w:spacing w:line="578" w:lineRule="exact"/>
      <w:rPr>
        <w:rFonts w:hint="eastAsia" w:ascii="仿宋_GB2312" w:hAnsi="仿宋_GB2312"/>
      </w:rPr>
    </w:pPr>
  </w:p>
  <w:p>
    <w:pPr>
      <w:spacing w:line="578" w:lineRule="exact"/>
      <w:ind w:right="360" w:firstLine="360"/>
      <w:rPr>
        <w:rFonts w:hint="eastAsia" w:ascii="仿宋_GB2312" w:hAnsi="仿宋_GB2312"/>
        <w:sz w:val="28"/>
        <w:szCs w:val="21"/>
      </w:rPr>
    </w:pPr>
  </w:p>
  <w:p>
    <w:pPr>
      <w:spacing w:line="578" w:lineRule="exact"/>
      <w:rPr>
        <w:rFonts w:hint="eastAsia" w:ascii="仿宋_GB2312" w:hAnsi="仿宋_GB2312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4ZWYyYTc0YmRjYWM3OTA4Y2FmNmU5Mzc4ZDc0OGEifQ=="/>
  </w:docVars>
  <w:rsids>
    <w:rsidRoot w:val="3D7E7276"/>
    <w:rsid w:val="10A27D55"/>
    <w:rsid w:val="14334EF0"/>
    <w:rsid w:val="3D7E7276"/>
    <w:rsid w:val="49194F62"/>
    <w:rsid w:val="500B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lang w:val="en-US" w:eastAsia="zh-CN" w:bidi="ar-SA"/>
    </w:rPr>
  </w:style>
  <w:style w:type="character" w:styleId="5">
    <w:name w:val="page number"/>
    <w:basedOn w:val="4"/>
    <w:uiPriority w:val="0"/>
  </w:style>
  <w:style w:type="paragraph" w:customStyle="1" w:styleId="6">
    <w:name w:val="正文 New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paragraph" w:customStyle="1" w:styleId="7">
    <w:name w:val="Char Char1 Char Char Char Char Char Char"/>
    <w:basedOn w:val="1"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252</Characters>
  <Lines>0</Lines>
  <Paragraphs>0</Paragraphs>
  <TotalTime>1</TotalTime>
  <ScaleCrop>false</ScaleCrop>
  <LinksUpToDate>false</LinksUpToDate>
  <CharactersWithSpaces>295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2022-07-20T08:55:00Z</dcterms:created>
  <dc:creator>黄映彤</dc:creator>
  <cp:lastModifiedBy>黄映彤</cp:lastModifiedBy>
  <dcterms:modified xsi:type="dcterms:W3CDTF">2023-09-25T02:38:42Z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D551DCB71AF54F22B2976E68D0E3E114_13</vt:lpwstr>
  </property>
</Properties>
</file>