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仿宋_GB2312" w:hAnsi="仿宋_GB2312" w:eastAsia="仿宋_GB2312" w:cs="仿宋_GB2312"/>
          <w:color w:val="auto"/>
          <w:sz w:val="32"/>
          <w:szCs w:val="32"/>
          <w:lang w:val="en-US"/>
        </w:rPr>
      </w:pPr>
      <w:bookmarkStart w:id="0" w:name="_GoBack"/>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1-2</w:t>
      </w:r>
    </w:p>
    <w:bookmarkEnd w:id="0"/>
    <w:p>
      <w:pPr>
        <w:pStyle w:val="2"/>
        <w:spacing w:before="0" w:after="0" w:line="640" w:lineRule="exact"/>
        <w:jc w:val="center"/>
        <w:rPr>
          <w:rFonts w:hint="eastAsia" w:ascii="方正小标宋_GBK" w:hAnsi="方正小标宋_GBK" w:eastAsia="方正小标宋_GBK" w:cs="方正小标宋_GBK"/>
          <w:b w:val="0"/>
          <w:bCs/>
          <w:color w:val="auto"/>
          <w:szCs w:val="44"/>
        </w:rPr>
      </w:pPr>
      <w:r>
        <w:rPr>
          <w:rFonts w:hint="eastAsia" w:ascii="方正小标宋_GBK" w:hAnsi="方正小标宋_GBK" w:eastAsia="方正小标宋_GBK" w:cs="方正小标宋_GBK"/>
          <w:b w:val="0"/>
          <w:bCs/>
          <w:color w:val="auto"/>
          <w:szCs w:val="44"/>
        </w:rPr>
        <w:t>清远市工程建设领域</w:t>
      </w:r>
      <w:r>
        <w:rPr>
          <w:rFonts w:hint="eastAsia" w:ascii="方正小标宋_GBK" w:hAnsi="方正小标宋_GBK" w:eastAsia="方正小标宋_GBK" w:cs="方正小标宋_GBK"/>
          <w:b w:val="0"/>
          <w:bCs/>
          <w:color w:val="auto"/>
          <w:szCs w:val="44"/>
          <w:lang w:eastAsia="zh-CN"/>
        </w:rPr>
        <w:t>农民工</w:t>
      </w:r>
      <w:r>
        <w:rPr>
          <w:rFonts w:hint="eastAsia" w:ascii="方正小标宋_GBK" w:hAnsi="方正小标宋_GBK" w:eastAsia="方正小标宋_GBK" w:cs="方正小标宋_GBK"/>
          <w:b w:val="0"/>
          <w:bCs/>
          <w:color w:val="auto"/>
          <w:szCs w:val="44"/>
        </w:rPr>
        <w:t>工资保证金</w:t>
      </w:r>
    </w:p>
    <w:p>
      <w:pPr>
        <w:pStyle w:val="2"/>
        <w:spacing w:before="0" w:after="0" w:line="640" w:lineRule="exact"/>
        <w:jc w:val="center"/>
        <w:rPr>
          <w:rFonts w:hint="eastAsia" w:ascii="方正小标宋_GBK" w:hAnsi="方正小标宋_GBK" w:eastAsia="方正小标宋_GBK" w:cs="方正小标宋_GBK"/>
          <w:b w:val="0"/>
          <w:bCs/>
          <w:color w:val="auto"/>
          <w:szCs w:val="44"/>
        </w:rPr>
      </w:pPr>
      <w:r>
        <w:rPr>
          <w:rFonts w:hint="eastAsia" w:ascii="方正小标宋_GBK" w:hAnsi="方正小标宋_GBK" w:eastAsia="方正小标宋_GBK" w:cs="方正小标宋_GBK"/>
          <w:b w:val="0"/>
          <w:bCs/>
          <w:color w:val="auto"/>
          <w:szCs w:val="44"/>
        </w:rPr>
        <w:t>银行托管协议书</w:t>
      </w:r>
    </w:p>
    <w:p>
      <w:pPr>
        <w:spacing w:line="600" w:lineRule="exact"/>
        <w:rPr>
          <w:rFonts w:hint="eastAsia"/>
          <w:color w:val="auto"/>
        </w:rPr>
      </w:pPr>
    </w:p>
    <w:p>
      <w:pPr>
        <w:spacing w:line="60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甲方（总包单位）：</w:t>
      </w:r>
      <w:r>
        <w:rPr>
          <w:rFonts w:hint="eastAsia" w:ascii="仿宋_GB2312" w:hAnsi="仿宋_GB2312" w:eastAsia="仿宋_GB2312" w:cs="仿宋_GB2312"/>
          <w:color w:val="auto"/>
          <w:sz w:val="32"/>
          <w:szCs w:val="32"/>
          <w:u w:val="single"/>
        </w:rPr>
        <w:t xml:space="preserve">                                    </w:t>
      </w:r>
    </w:p>
    <w:p>
      <w:pPr>
        <w:spacing w:line="60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w:t>
      </w:r>
      <w:r>
        <w:rPr>
          <w:rFonts w:hint="eastAsia" w:ascii="仿宋_GB2312" w:hAnsi="仿宋_GB2312" w:eastAsia="仿宋_GB2312" w:cs="仿宋_GB2312"/>
          <w:color w:val="auto"/>
          <w:sz w:val="32"/>
          <w:szCs w:val="32"/>
          <w:lang w:eastAsia="zh-CN"/>
        </w:rPr>
        <w:t>经办银行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p>
    <w:p>
      <w:pPr>
        <w:spacing w:line="600" w:lineRule="exact"/>
        <w:ind w:firstLine="640" w:firstLineChars="200"/>
        <w:jc w:val="left"/>
        <w:rPr>
          <w:rFonts w:hint="eastAsia" w:ascii="仿宋_GB2312" w:hAnsi="仿宋_GB2312" w:eastAsia="仿宋_GB2312" w:cs="仿宋_GB2312"/>
          <w:color w:val="auto"/>
          <w:sz w:val="32"/>
          <w:szCs w:val="32"/>
        </w:rPr>
      </w:pPr>
    </w:p>
    <w:p>
      <w:pPr>
        <w:spacing w:line="600" w:lineRule="exact"/>
        <w:ind w:firstLine="640" w:firstLineChars="200"/>
        <w:jc w:val="left"/>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eastAsia="zh-CN"/>
        </w:rPr>
        <w:t>依法保护工程建设领域农民工工</w:t>
      </w:r>
      <w:r>
        <w:rPr>
          <w:rFonts w:hint="eastAsia" w:ascii="仿宋_GB2312" w:hAnsi="仿宋_GB2312" w:eastAsia="仿宋_GB2312" w:cs="仿宋_GB2312"/>
          <w:color w:val="auto"/>
          <w:sz w:val="32"/>
          <w:szCs w:val="32"/>
          <w:highlight w:val="none"/>
        </w:rPr>
        <w:t>资</w:t>
      </w:r>
      <w:r>
        <w:rPr>
          <w:rFonts w:hint="eastAsia" w:ascii="仿宋_GB2312" w:hAnsi="仿宋_GB2312" w:eastAsia="仿宋_GB2312" w:cs="仿宋_GB2312"/>
          <w:color w:val="auto"/>
          <w:sz w:val="32"/>
          <w:szCs w:val="32"/>
          <w:highlight w:val="none"/>
          <w:lang w:eastAsia="zh-CN"/>
        </w:rPr>
        <w:t>权益</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发挥</w:t>
      </w:r>
      <w:r>
        <w:rPr>
          <w:rFonts w:hint="eastAsia" w:ascii="仿宋_GB2312" w:hAnsi="仿宋_GB2312" w:eastAsia="仿宋_GB2312" w:cs="仿宋_GB2312"/>
          <w:color w:val="auto"/>
          <w:sz w:val="32"/>
          <w:szCs w:val="32"/>
          <w:lang w:eastAsia="zh-CN"/>
        </w:rPr>
        <w:t>工程</w:t>
      </w:r>
      <w:r>
        <w:rPr>
          <w:rFonts w:hint="eastAsia" w:ascii="仿宋_GB2312" w:hAnsi="仿宋_GB2312" w:eastAsia="仿宋_GB2312" w:cs="仿宋_GB2312"/>
          <w:color w:val="auto"/>
          <w:sz w:val="32"/>
          <w:szCs w:val="32"/>
        </w:rPr>
        <w:t>建设领域</w:t>
      </w:r>
      <w:r>
        <w:rPr>
          <w:rFonts w:hint="eastAsia" w:ascii="仿宋_GB2312" w:hAnsi="仿宋_GB2312" w:eastAsia="仿宋_GB2312" w:cs="仿宋_GB2312"/>
          <w:color w:val="auto"/>
          <w:sz w:val="32"/>
          <w:szCs w:val="32"/>
          <w:lang w:eastAsia="zh-CN"/>
        </w:rPr>
        <w:t>农民工工资保证金</w:t>
      </w:r>
      <w:r>
        <w:rPr>
          <w:rFonts w:hint="eastAsia" w:ascii="仿宋_GB2312" w:hAnsi="仿宋_GB2312" w:eastAsia="仿宋_GB2312" w:cs="仿宋_GB2312"/>
          <w:color w:val="auto"/>
          <w:sz w:val="32"/>
          <w:szCs w:val="32"/>
          <w:highlight w:val="none"/>
          <w:lang w:eastAsia="zh-CN"/>
        </w:rPr>
        <w:t>在解决拖欠农民工工资问题中的重要作用</w:t>
      </w:r>
      <w:r>
        <w:rPr>
          <w:rFonts w:hint="eastAsia" w:ascii="仿宋_GB2312" w:hAnsi="仿宋_GB2312" w:eastAsia="仿宋_GB2312" w:cs="仿宋_GB2312"/>
          <w:color w:val="auto"/>
          <w:sz w:val="32"/>
          <w:szCs w:val="32"/>
        </w:rPr>
        <w:t>，根据《保障农民工工资支付条例》《工程建设领域农民工工资保证金规定》和《清远市工程建设领域</w:t>
      </w:r>
      <w:r>
        <w:rPr>
          <w:rFonts w:hint="eastAsia" w:ascii="仿宋_GB2312" w:hAnsi="仿宋_GB2312" w:eastAsia="仿宋_GB2312" w:cs="仿宋_GB2312"/>
          <w:color w:val="auto"/>
          <w:sz w:val="32"/>
          <w:szCs w:val="32"/>
          <w:lang w:eastAsia="zh-CN"/>
        </w:rPr>
        <w:t>农民工</w:t>
      </w:r>
      <w:r>
        <w:rPr>
          <w:rFonts w:hint="eastAsia" w:ascii="仿宋_GB2312" w:hAnsi="仿宋_GB2312" w:eastAsia="仿宋_GB2312" w:cs="仿宋_GB2312"/>
          <w:color w:val="auto"/>
          <w:sz w:val="32"/>
          <w:szCs w:val="32"/>
        </w:rPr>
        <w:t>工资保证金管理实施办法》（以下简称《实施办法》）等规定要求，经甲、乙</w:t>
      </w:r>
      <w:r>
        <w:rPr>
          <w:rFonts w:hint="eastAsia" w:ascii="仿宋_GB2312" w:hAnsi="仿宋_GB2312" w:eastAsia="仿宋_GB2312" w:cs="仿宋_GB2312"/>
          <w:color w:val="auto"/>
          <w:sz w:val="32"/>
          <w:szCs w:val="32"/>
          <w:lang w:eastAsia="zh-CN"/>
        </w:rPr>
        <w:t>双</w:t>
      </w:r>
      <w:r>
        <w:rPr>
          <w:rFonts w:hint="eastAsia" w:ascii="仿宋_GB2312" w:hAnsi="仿宋_GB2312" w:eastAsia="仿宋_GB2312" w:cs="仿宋_GB2312"/>
          <w:color w:val="auto"/>
          <w:sz w:val="32"/>
          <w:szCs w:val="32"/>
        </w:rPr>
        <w:t>方协商，现就甲方位于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eastAsia="zh-CN"/>
        </w:rPr>
        <w:t>工程</w:t>
      </w:r>
      <w:r>
        <w:rPr>
          <w:rFonts w:hint="eastAsia" w:ascii="仿宋_GB2312" w:hAnsi="仿宋_GB2312" w:eastAsia="仿宋_GB2312" w:cs="仿宋_GB2312"/>
          <w:color w:val="auto"/>
          <w:sz w:val="32"/>
          <w:szCs w:val="32"/>
          <w:u w:val="single"/>
        </w:rPr>
        <w:t xml:space="preserve">所在地）         </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u w:val="single"/>
        </w:rPr>
        <w:t>（</w:t>
      </w:r>
      <w:r>
        <w:rPr>
          <w:rFonts w:hint="eastAsia" w:ascii="仿宋_GB2312" w:hAnsi="仿宋_GB2312" w:eastAsia="仿宋_GB2312" w:cs="仿宋_GB2312"/>
          <w:color w:val="auto"/>
          <w:sz w:val="32"/>
          <w:szCs w:val="32"/>
          <w:u w:val="single"/>
          <w:lang w:eastAsia="zh-CN"/>
        </w:rPr>
        <w:t>工程</w:t>
      </w:r>
      <w:r>
        <w:rPr>
          <w:rFonts w:hint="eastAsia" w:ascii="仿宋_GB2312" w:hAnsi="仿宋_GB2312" w:eastAsia="仿宋_GB2312" w:cs="仿宋_GB2312"/>
          <w:color w:val="auto"/>
          <w:sz w:val="32"/>
          <w:szCs w:val="32"/>
          <w:u w:val="single"/>
        </w:rPr>
        <w:t xml:space="preserve">名称）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lang w:eastAsia="zh-CN"/>
        </w:rPr>
        <w:t>工程</w:t>
      </w:r>
      <w:r>
        <w:rPr>
          <w:rFonts w:hint="eastAsia" w:ascii="仿宋_GB2312" w:hAnsi="仿宋_GB2312" w:eastAsia="仿宋_GB2312" w:cs="仿宋_GB2312"/>
          <w:color w:val="auto"/>
          <w:sz w:val="32"/>
          <w:szCs w:val="32"/>
        </w:rPr>
        <w:t>的工资保证金的存储、管理、</w:t>
      </w:r>
      <w:r>
        <w:rPr>
          <w:rFonts w:hint="eastAsia" w:ascii="仿宋_GB2312" w:hAnsi="仿宋_GB2312" w:eastAsia="仿宋_GB2312" w:cs="仿宋_GB2312"/>
          <w:color w:val="auto"/>
          <w:sz w:val="32"/>
          <w:szCs w:val="32"/>
          <w:lang w:eastAsia="zh-CN"/>
        </w:rPr>
        <w:t>启用</w:t>
      </w:r>
      <w:r>
        <w:rPr>
          <w:rFonts w:hint="eastAsia" w:ascii="仿宋_GB2312" w:hAnsi="仿宋_GB2312" w:eastAsia="仿宋_GB2312" w:cs="仿宋_GB2312"/>
          <w:color w:val="auto"/>
          <w:sz w:val="32"/>
          <w:szCs w:val="32"/>
        </w:rPr>
        <w:t>、返还、销户等事项达成如下协议：</w:t>
      </w:r>
    </w:p>
    <w:p>
      <w:pPr>
        <w:spacing w:line="600" w:lineRule="exact"/>
        <w:ind w:left="64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一、甲方权利义务</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1.甲方根据</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出具的</w:t>
      </w:r>
      <w:r>
        <w:rPr>
          <w:rFonts w:hint="eastAsia" w:ascii="仿宋_GB2312" w:hAnsi="仿宋_GB2312" w:eastAsia="仿宋_GB2312" w:cs="仿宋_GB2312"/>
          <w:b w:val="0"/>
          <w:bCs w:val="0"/>
          <w:color w:val="auto"/>
          <w:sz w:val="32"/>
          <w:szCs w:val="32"/>
        </w:rPr>
        <w:t>《存储工资保证金通知书》</w:t>
      </w:r>
      <w:r>
        <w:rPr>
          <w:rFonts w:hint="eastAsia" w:ascii="仿宋_GB2312" w:hAnsi="仿宋_GB2312" w:eastAsia="仿宋_GB2312" w:cs="仿宋_GB2312"/>
          <w:color w:val="auto"/>
          <w:sz w:val="32"/>
          <w:szCs w:val="32"/>
        </w:rPr>
        <w:t>要求，在乙方辖属指定营业网点开立工资保证金专用账户（开户账号：</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,户名：</w:t>
      </w:r>
      <w:r>
        <w:rPr>
          <w:rFonts w:hint="eastAsia" w:ascii="仿宋_GB2312" w:hAnsi="仿宋_GB2312" w:eastAsia="仿宋_GB2312" w:cs="仿宋_GB2312"/>
          <w:color w:val="auto"/>
          <w:sz w:val="32"/>
          <w:szCs w:val="32"/>
          <w:u w:val="single"/>
          <w:lang w:eastAsia="zh-CN"/>
        </w:rPr>
        <w:t>（</w:t>
      </w:r>
      <w:r>
        <w:rPr>
          <w:rFonts w:hint="eastAsia" w:ascii="仿宋_GB2312" w:hAnsi="仿宋_GB2312" w:eastAsia="仿宋_GB2312" w:cs="仿宋_GB2312"/>
          <w:color w:val="auto"/>
          <w:sz w:val="32"/>
          <w:szCs w:val="32"/>
          <w:u w:val="single"/>
        </w:rPr>
        <w:t>甲方+清远市+工资保证金专用账户</w:t>
      </w:r>
      <w:r>
        <w:rPr>
          <w:rFonts w:hint="eastAsia" w:ascii="仿宋_GB2312" w:hAnsi="仿宋_GB2312" w:eastAsia="仿宋_GB2312" w:cs="仿宋_GB2312"/>
          <w:color w:val="auto"/>
          <w:sz w:val="32"/>
          <w:szCs w:val="32"/>
          <w:u w:val="single"/>
          <w:lang w:eastAsia="zh-CN"/>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，开户银行：</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），并存入该账户人民币大写：</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佰  拾  万  仟  佰</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元整</w:t>
      </w:r>
      <w:r>
        <w:rPr>
          <w:rFonts w:hint="eastAsia" w:ascii="仿宋_GB2312" w:hAnsi="仿宋_GB2312" w:eastAsia="仿宋_GB2312" w:cs="仿宋_GB2312"/>
          <w:color w:val="auto"/>
          <w:sz w:val="32"/>
          <w:szCs w:val="32"/>
        </w:rPr>
        <w:t>（小写：￥</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万元），由乙方对该资金进行托管。</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2.工资保证金</w:t>
      </w:r>
      <w:r>
        <w:rPr>
          <w:rFonts w:hint="eastAsia" w:ascii="仿宋_GB2312" w:hAnsi="仿宋_GB2312" w:eastAsia="仿宋_GB2312" w:cs="仿宋_GB2312"/>
          <w:color w:val="auto"/>
          <w:sz w:val="32"/>
          <w:szCs w:val="32"/>
          <w:lang w:eastAsia="zh-CN"/>
        </w:rPr>
        <w:t>专用账户</w:t>
      </w:r>
      <w:r>
        <w:rPr>
          <w:rFonts w:hint="eastAsia" w:ascii="仿宋_GB2312" w:hAnsi="仿宋_GB2312" w:eastAsia="仿宋_GB2312" w:cs="仿宋_GB2312"/>
          <w:color w:val="auto"/>
          <w:sz w:val="32"/>
          <w:szCs w:val="32"/>
        </w:rPr>
        <w:t>的资金</w:t>
      </w:r>
      <w:r>
        <w:rPr>
          <w:rStyle w:val="8"/>
          <w:rFonts w:hint="eastAsia" w:ascii="仿宋_GB2312" w:hAnsi="仿宋_GB2312" w:eastAsia="仿宋_GB2312" w:cs="仿宋_GB2312"/>
          <w:b w:val="0"/>
          <w:bCs/>
          <w:i w:val="0"/>
          <w:caps w:val="0"/>
          <w:color w:val="auto"/>
          <w:spacing w:val="0"/>
          <w:sz w:val="32"/>
          <w:szCs w:val="32"/>
        </w:rPr>
        <w:t>实行专款专用，除用于清偿或先行清偿总包单位所承包工程拖欠</w:t>
      </w:r>
      <w:r>
        <w:rPr>
          <w:rStyle w:val="8"/>
          <w:rFonts w:hint="eastAsia" w:ascii="仿宋_GB2312" w:hAnsi="仿宋_GB2312" w:eastAsia="仿宋_GB2312" w:cs="仿宋_GB2312"/>
          <w:b w:val="0"/>
          <w:bCs/>
          <w:i w:val="0"/>
          <w:caps w:val="0"/>
          <w:color w:val="auto"/>
          <w:spacing w:val="0"/>
          <w:sz w:val="32"/>
          <w:szCs w:val="32"/>
          <w:lang w:eastAsia="zh-CN"/>
        </w:rPr>
        <w:t>农民工</w:t>
      </w:r>
      <w:r>
        <w:rPr>
          <w:rStyle w:val="8"/>
          <w:rFonts w:hint="eastAsia" w:ascii="仿宋_GB2312" w:hAnsi="仿宋_GB2312" w:eastAsia="仿宋_GB2312" w:cs="仿宋_GB2312"/>
          <w:b w:val="0"/>
          <w:bCs/>
          <w:i w:val="0"/>
          <w:caps w:val="0"/>
          <w:color w:val="auto"/>
          <w:spacing w:val="0"/>
          <w:sz w:val="32"/>
          <w:szCs w:val="32"/>
        </w:rPr>
        <w:t>工资外，不得用于其他用途</w:t>
      </w:r>
      <w:r>
        <w:rPr>
          <w:rStyle w:val="8"/>
          <w:rFonts w:hint="eastAsia" w:ascii="仿宋_GB2312" w:hAnsi="仿宋_GB2312" w:eastAsia="仿宋_GB2312" w:cs="仿宋_GB2312"/>
          <w:b w:val="0"/>
          <w:bCs/>
          <w:i w:val="0"/>
          <w:caps w:val="0"/>
          <w:color w:val="auto"/>
          <w:spacing w:val="0"/>
          <w:sz w:val="32"/>
          <w:szCs w:val="32"/>
          <w:lang w:eastAsia="zh-CN"/>
        </w:rPr>
        <w:t>。</w:t>
      </w:r>
      <w:r>
        <w:rPr>
          <w:rFonts w:hint="eastAsia" w:ascii="仿宋_GB2312" w:hAnsi="仿宋_GB2312" w:eastAsia="仿宋_GB2312" w:cs="仿宋_GB2312"/>
          <w:color w:val="auto"/>
          <w:sz w:val="32"/>
          <w:szCs w:val="32"/>
        </w:rPr>
        <w:t>甲方不得擅自支取或挪用本金，并接受乙方和人力资源社会保障</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对工资支付保证金</w:t>
      </w:r>
      <w:r>
        <w:rPr>
          <w:rFonts w:hint="eastAsia" w:ascii="仿宋_GB2312" w:hAnsi="仿宋_GB2312" w:eastAsia="仿宋_GB2312" w:cs="仿宋_GB2312"/>
          <w:color w:val="auto"/>
          <w:sz w:val="32"/>
          <w:szCs w:val="32"/>
          <w:lang w:eastAsia="zh-CN"/>
        </w:rPr>
        <w:t>专用账户</w:t>
      </w:r>
      <w:r>
        <w:rPr>
          <w:rFonts w:hint="eastAsia" w:ascii="仿宋_GB2312" w:hAnsi="仿宋_GB2312" w:eastAsia="仿宋_GB2312" w:cs="仿宋_GB2312"/>
          <w:color w:val="auto"/>
          <w:sz w:val="32"/>
          <w:szCs w:val="32"/>
        </w:rPr>
        <w:t>实施监督管理。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3.如甲方在我市辖区内承建的工程发生拖欠</w:t>
      </w:r>
      <w:r>
        <w:rPr>
          <w:rFonts w:hint="eastAsia" w:ascii="仿宋_GB2312" w:hAnsi="仿宋_GB2312" w:eastAsia="仿宋_GB2312" w:cs="仿宋_GB2312"/>
          <w:color w:val="auto"/>
          <w:sz w:val="32"/>
          <w:szCs w:val="32"/>
          <w:lang w:eastAsia="zh-CN"/>
        </w:rPr>
        <w:t>农民工</w:t>
      </w:r>
      <w:r>
        <w:rPr>
          <w:rFonts w:hint="eastAsia" w:ascii="仿宋_GB2312" w:hAnsi="仿宋_GB2312" w:eastAsia="仿宋_GB2312" w:cs="仿宋_GB2312"/>
          <w:color w:val="auto"/>
          <w:sz w:val="32"/>
          <w:szCs w:val="32"/>
        </w:rPr>
        <w:t>工资，</w:t>
      </w:r>
      <w:r>
        <w:rPr>
          <w:rStyle w:val="8"/>
          <w:rFonts w:hint="eastAsia" w:ascii="仿宋_GB2312" w:hAnsi="仿宋_GB2312" w:eastAsia="仿宋_GB2312" w:cs="仿宋_GB2312"/>
          <w:b w:val="0"/>
          <w:color w:val="auto"/>
          <w:sz w:val="32"/>
          <w:szCs w:val="32"/>
        </w:rPr>
        <w:t>经属地县（市、区）人力资源社会保障行政部门依法作出责令限期清偿或先行清偿的行政处理决定，总包单位逾期未履行的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通知乙方，从工资保证金</w:t>
      </w:r>
      <w:r>
        <w:rPr>
          <w:rFonts w:hint="eastAsia" w:ascii="仿宋_GB2312" w:hAnsi="仿宋_GB2312" w:eastAsia="仿宋_GB2312" w:cs="仿宋_GB2312"/>
          <w:color w:val="auto"/>
          <w:sz w:val="32"/>
          <w:szCs w:val="32"/>
          <w:lang w:eastAsia="zh-CN"/>
        </w:rPr>
        <w:t>专用账户</w:t>
      </w:r>
      <w:r>
        <w:rPr>
          <w:rFonts w:hint="eastAsia" w:ascii="仿宋_GB2312" w:hAnsi="仿宋_GB2312" w:eastAsia="仿宋_GB2312" w:cs="仿宋_GB2312"/>
          <w:color w:val="auto"/>
          <w:sz w:val="32"/>
          <w:szCs w:val="32"/>
        </w:rPr>
        <w:t>内直接将相应的金额划拨到被拖欠工资的</w:t>
      </w:r>
      <w:r>
        <w:rPr>
          <w:rFonts w:hint="eastAsia" w:ascii="仿宋_GB2312" w:hAnsi="仿宋_GB2312" w:eastAsia="仿宋_GB2312" w:cs="仿宋_GB2312"/>
          <w:color w:val="auto"/>
          <w:sz w:val="32"/>
          <w:szCs w:val="32"/>
          <w:lang w:eastAsia="zh-CN"/>
        </w:rPr>
        <w:t>农民工</w:t>
      </w:r>
      <w:r>
        <w:rPr>
          <w:rFonts w:hint="eastAsia" w:ascii="仿宋_GB2312" w:hAnsi="仿宋_GB2312" w:eastAsia="仿宋_GB2312" w:cs="仿宋_GB2312"/>
          <w:color w:val="auto"/>
          <w:sz w:val="32"/>
          <w:szCs w:val="32"/>
        </w:rPr>
        <w:t>个人账户或划拨到</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指定账户，用于支付被拖欠</w:t>
      </w:r>
      <w:r>
        <w:rPr>
          <w:rFonts w:hint="eastAsia" w:ascii="仿宋_GB2312" w:hAnsi="仿宋_GB2312" w:eastAsia="仿宋_GB2312" w:cs="仿宋_GB2312"/>
          <w:color w:val="auto"/>
          <w:sz w:val="32"/>
          <w:szCs w:val="32"/>
          <w:lang w:eastAsia="zh-CN"/>
        </w:rPr>
        <w:t>农民工</w:t>
      </w:r>
      <w:r>
        <w:rPr>
          <w:rFonts w:hint="eastAsia" w:ascii="仿宋_GB2312" w:hAnsi="仿宋_GB2312" w:eastAsia="仿宋_GB2312" w:cs="仿宋_GB2312"/>
          <w:color w:val="auto"/>
          <w:sz w:val="32"/>
          <w:szCs w:val="32"/>
        </w:rPr>
        <w:t>工资。</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4.如工资支付保证金</w:t>
      </w:r>
      <w:r>
        <w:rPr>
          <w:rFonts w:hint="eastAsia" w:ascii="仿宋_GB2312" w:hAnsi="仿宋_GB2312" w:eastAsia="仿宋_GB2312" w:cs="仿宋_GB2312"/>
          <w:color w:val="auto"/>
          <w:sz w:val="32"/>
          <w:szCs w:val="32"/>
          <w:lang w:eastAsia="zh-CN"/>
        </w:rPr>
        <w:t>专用账户</w:t>
      </w:r>
      <w:r>
        <w:rPr>
          <w:rFonts w:hint="eastAsia" w:ascii="仿宋_GB2312" w:hAnsi="仿宋_GB2312" w:eastAsia="仿宋_GB2312" w:cs="仿宋_GB2312"/>
          <w:color w:val="auto"/>
          <w:sz w:val="32"/>
          <w:szCs w:val="32"/>
        </w:rPr>
        <w:t>内资金已部分或全部</w:t>
      </w:r>
      <w:r>
        <w:rPr>
          <w:rFonts w:hint="eastAsia" w:ascii="仿宋_GB2312" w:hAnsi="仿宋_GB2312" w:eastAsia="仿宋_GB2312" w:cs="仿宋_GB2312"/>
          <w:color w:val="auto"/>
          <w:sz w:val="32"/>
          <w:szCs w:val="32"/>
          <w:lang w:eastAsia="zh-CN"/>
        </w:rPr>
        <w:t>被</w:t>
      </w:r>
      <w:r>
        <w:rPr>
          <w:rFonts w:hint="eastAsia" w:ascii="仿宋_GB2312" w:hAnsi="仿宋_GB2312" w:eastAsia="仿宋_GB2312" w:cs="仿宋_GB2312"/>
          <w:color w:val="auto"/>
          <w:sz w:val="32"/>
          <w:szCs w:val="32"/>
        </w:rPr>
        <w:t>用于支付</w:t>
      </w:r>
      <w:r>
        <w:rPr>
          <w:rFonts w:hint="eastAsia" w:ascii="仿宋_GB2312" w:hAnsi="仿宋_GB2312" w:eastAsia="仿宋_GB2312" w:cs="仿宋_GB2312"/>
          <w:color w:val="auto"/>
          <w:sz w:val="32"/>
          <w:szCs w:val="32"/>
          <w:lang w:eastAsia="zh-CN"/>
        </w:rPr>
        <w:t>农民工</w:t>
      </w:r>
      <w:r>
        <w:rPr>
          <w:rFonts w:hint="eastAsia" w:ascii="仿宋_GB2312" w:hAnsi="仿宋_GB2312" w:eastAsia="仿宋_GB2312" w:cs="仿宋_GB2312"/>
          <w:color w:val="auto"/>
          <w:sz w:val="32"/>
          <w:szCs w:val="32"/>
        </w:rPr>
        <w:t>被拖欠工资的，甲方应按照《实施办法》要求在10个工作日内将工资保证金补足。</w:t>
      </w:r>
    </w:p>
    <w:p>
      <w:pPr>
        <w:spacing w:line="60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shd w:val="clear" w:color="auto" w:fill="FFFFFF"/>
        </w:rPr>
        <w:t>工程竣（交）工验收后，</w:t>
      </w:r>
      <w:r>
        <w:rPr>
          <w:rFonts w:hint="eastAsia" w:ascii="仿宋_GB2312" w:hAnsi="仿宋_GB2312" w:eastAsia="仿宋_GB2312" w:cs="仿宋_GB2312"/>
          <w:color w:val="auto"/>
          <w:sz w:val="32"/>
          <w:szCs w:val="32"/>
          <w:shd w:val="clear" w:color="auto" w:fill="FFFFFF"/>
          <w:lang w:eastAsia="zh-CN"/>
        </w:rPr>
        <w:t>农民工</w:t>
      </w:r>
      <w:r>
        <w:rPr>
          <w:rFonts w:hint="eastAsia" w:ascii="仿宋_GB2312" w:hAnsi="仿宋_GB2312" w:eastAsia="仿宋_GB2312" w:cs="仿宋_GB2312"/>
          <w:color w:val="auto"/>
          <w:sz w:val="32"/>
          <w:szCs w:val="32"/>
          <w:shd w:val="clear" w:color="auto" w:fill="FFFFFF"/>
        </w:rPr>
        <w:t>工资已支付完毕的，甲方</w:t>
      </w:r>
      <w:r>
        <w:rPr>
          <w:rFonts w:hint="eastAsia" w:ascii="仿宋_GB2312" w:hAnsi="仿宋_GB2312" w:eastAsia="仿宋_GB2312" w:cs="仿宋_GB2312"/>
          <w:color w:val="auto"/>
          <w:sz w:val="32"/>
          <w:szCs w:val="32"/>
          <w:shd w:val="clear" w:color="auto" w:fill="FFFFFF"/>
          <w:lang w:eastAsia="zh-CN"/>
        </w:rPr>
        <w:t>应</w:t>
      </w:r>
      <w:r>
        <w:rPr>
          <w:rFonts w:hint="eastAsia" w:ascii="仿宋_GB2312" w:hAnsi="仿宋_GB2312" w:eastAsia="仿宋_GB2312" w:cs="仿宋_GB2312"/>
          <w:color w:val="auto"/>
          <w:sz w:val="32"/>
          <w:szCs w:val="32"/>
          <w:shd w:val="clear" w:color="auto" w:fill="FFFFFF"/>
        </w:rPr>
        <w:t>按照《实施办法》规定，</w:t>
      </w:r>
      <w:r>
        <w:rPr>
          <w:rFonts w:hint="eastAsia" w:ascii="仿宋_GB2312" w:hAnsi="仿宋_GB2312" w:eastAsia="仿宋_GB2312" w:cs="仿宋_GB2312"/>
          <w:b w:val="0"/>
          <w:bCs w:val="0"/>
          <w:color w:val="auto"/>
          <w:sz w:val="32"/>
          <w:szCs w:val="32"/>
          <w:shd w:val="clear" w:color="auto" w:fill="FFFFFF"/>
        </w:rPr>
        <w:t>向</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人力资源社会保障</w:t>
      </w:r>
      <w:r>
        <w:rPr>
          <w:rFonts w:hint="eastAsia" w:ascii="仿宋_GB2312" w:hAnsi="仿宋_GB2312" w:eastAsia="仿宋_GB2312" w:cs="仿宋_GB2312"/>
          <w:b w:val="0"/>
          <w:bCs w:val="0"/>
          <w:color w:val="auto"/>
          <w:sz w:val="32"/>
          <w:szCs w:val="32"/>
          <w:lang w:eastAsia="zh-CN"/>
        </w:rPr>
        <w:t>局</w:t>
      </w:r>
      <w:r>
        <w:rPr>
          <w:rFonts w:hint="eastAsia" w:ascii="仿宋_GB2312" w:hAnsi="仿宋_GB2312" w:eastAsia="仿宋_GB2312" w:cs="仿宋_GB2312"/>
          <w:b w:val="0"/>
          <w:bCs w:val="0"/>
          <w:color w:val="auto"/>
          <w:sz w:val="32"/>
          <w:szCs w:val="32"/>
          <w:shd w:val="clear" w:color="auto" w:fill="FFFFFF"/>
        </w:rPr>
        <w:t>申请返还工资保证金。</w:t>
      </w:r>
    </w:p>
    <w:p>
      <w:pPr>
        <w:spacing w:line="600" w:lineRule="exact"/>
        <w:ind w:left="64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二、乙方权利义务</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1.按照</w:t>
      </w:r>
      <w:r>
        <w:rPr>
          <w:rFonts w:hint="eastAsia" w:ascii="仿宋_GB2312" w:hAnsi="仿宋_GB2312" w:eastAsia="仿宋_GB2312" w:cs="仿宋_GB2312"/>
          <w:color w:val="auto"/>
          <w:kern w:val="0"/>
          <w:sz w:val="32"/>
          <w:szCs w:val="32"/>
        </w:rPr>
        <w:t>《人民币银行结算账户管理办法》及其实施细则、</w:t>
      </w:r>
      <w:r>
        <w:rPr>
          <w:rFonts w:hint="eastAsia" w:ascii="仿宋_GB2312" w:hAnsi="仿宋_GB2312" w:eastAsia="仿宋_GB2312" w:cs="仿宋_GB2312"/>
          <w:color w:val="auto"/>
          <w:sz w:val="32"/>
          <w:szCs w:val="32"/>
        </w:rPr>
        <w:t>《实施办法》和人力资源社会保障</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要求，指派辖属营业网点具体</w:t>
      </w:r>
      <w:r>
        <w:rPr>
          <w:rFonts w:hint="eastAsia" w:ascii="仿宋_GB2312" w:hAnsi="仿宋_GB2312" w:eastAsia="仿宋_GB2312" w:cs="仿宋_GB2312"/>
          <w:color w:val="auto"/>
          <w:sz w:val="32"/>
          <w:szCs w:val="32"/>
          <w:lang w:eastAsia="zh-CN"/>
        </w:rPr>
        <w:t>经办</w:t>
      </w:r>
      <w:r>
        <w:rPr>
          <w:rFonts w:hint="eastAsia" w:ascii="仿宋_GB2312" w:hAnsi="仿宋_GB2312" w:eastAsia="仿宋_GB2312" w:cs="仿宋_GB2312"/>
          <w:color w:val="auto"/>
          <w:sz w:val="32"/>
          <w:szCs w:val="32"/>
        </w:rPr>
        <w:t>甲方工资保证金</w:t>
      </w:r>
      <w:r>
        <w:rPr>
          <w:rFonts w:hint="eastAsia" w:ascii="仿宋_GB2312" w:hAnsi="仿宋_GB2312" w:eastAsia="仿宋_GB2312" w:cs="仿宋_GB2312"/>
          <w:color w:val="auto"/>
          <w:sz w:val="32"/>
          <w:szCs w:val="32"/>
          <w:lang w:eastAsia="zh-CN"/>
        </w:rPr>
        <w:t>专用账户</w:t>
      </w:r>
      <w:r>
        <w:rPr>
          <w:rFonts w:hint="eastAsia" w:ascii="仿宋_GB2312" w:hAnsi="仿宋_GB2312" w:eastAsia="仿宋_GB2312" w:cs="仿宋_GB2312"/>
          <w:color w:val="auto"/>
          <w:sz w:val="32"/>
          <w:szCs w:val="32"/>
        </w:rPr>
        <w:t>的开立和托管业务。</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2.做好工资支付保证金</w:t>
      </w:r>
      <w:r>
        <w:rPr>
          <w:rFonts w:hint="eastAsia" w:ascii="仿宋_GB2312" w:hAnsi="仿宋_GB2312" w:eastAsia="仿宋_GB2312" w:cs="仿宋_GB2312"/>
          <w:color w:val="auto"/>
          <w:sz w:val="32"/>
          <w:szCs w:val="32"/>
          <w:lang w:eastAsia="zh-CN"/>
        </w:rPr>
        <w:t>专用账户</w:t>
      </w:r>
      <w:r>
        <w:rPr>
          <w:rFonts w:hint="eastAsia" w:ascii="仿宋_GB2312" w:hAnsi="仿宋_GB2312" w:eastAsia="仿宋_GB2312" w:cs="仿宋_GB2312"/>
          <w:color w:val="auto"/>
          <w:sz w:val="32"/>
          <w:szCs w:val="32"/>
        </w:rPr>
        <w:t>的托管工作，不得擅自支取或挪用工资保证金</w:t>
      </w:r>
      <w:r>
        <w:rPr>
          <w:rFonts w:hint="eastAsia" w:ascii="仿宋_GB2312" w:hAnsi="仿宋_GB2312" w:eastAsia="仿宋_GB2312" w:cs="仿宋_GB2312"/>
          <w:color w:val="auto"/>
          <w:sz w:val="32"/>
          <w:szCs w:val="32"/>
          <w:lang w:eastAsia="zh-CN"/>
        </w:rPr>
        <w:t>专用账户</w:t>
      </w:r>
      <w:r>
        <w:rPr>
          <w:rFonts w:hint="eastAsia" w:ascii="仿宋_GB2312" w:hAnsi="仿宋_GB2312" w:eastAsia="仿宋_GB2312" w:cs="仿宋_GB2312"/>
          <w:color w:val="auto"/>
          <w:sz w:val="32"/>
          <w:szCs w:val="32"/>
        </w:rPr>
        <w:t>内资金。</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3.收到</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出具的《支付被拖欠</w:t>
      </w:r>
      <w:r>
        <w:rPr>
          <w:rFonts w:hint="eastAsia" w:ascii="仿宋_GB2312" w:hAnsi="仿宋_GB2312" w:eastAsia="仿宋_GB2312" w:cs="仿宋_GB2312"/>
          <w:color w:val="auto"/>
          <w:sz w:val="32"/>
          <w:szCs w:val="32"/>
          <w:lang w:eastAsia="zh-CN"/>
        </w:rPr>
        <w:t>农民工</w:t>
      </w:r>
      <w:r>
        <w:rPr>
          <w:rFonts w:hint="eastAsia" w:ascii="仿宋_GB2312" w:hAnsi="仿宋_GB2312" w:eastAsia="仿宋_GB2312" w:cs="仿宋_GB2312"/>
          <w:color w:val="auto"/>
          <w:sz w:val="32"/>
          <w:szCs w:val="32"/>
        </w:rPr>
        <w:t>工资通知书》时，及时从工资保证金</w:t>
      </w:r>
      <w:r>
        <w:rPr>
          <w:rFonts w:hint="eastAsia" w:ascii="仿宋_GB2312" w:hAnsi="仿宋_GB2312" w:eastAsia="仿宋_GB2312" w:cs="仿宋_GB2312"/>
          <w:color w:val="auto"/>
          <w:sz w:val="32"/>
          <w:szCs w:val="32"/>
          <w:lang w:eastAsia="zh-CN"/>
        </w:rPr>
        <w:t>专用账户</w:t>
      </w:r>
      <w:r>
        <w:rPr>
          <w:rFonts w:hint="eastAsia" w:ascii="仿宋_GB2312" w:hAnsi="仿宋_GB2312" w:eastAsia="仿宋_GB2312" w:cs="仿宋_GB2312"/>
          <w:color w:val="auto"/>
          <w:sz w:val="32"/>
          <w:szCs w:val="32"/>
        </w:rPr>
        <w:t>中划拨相应资金到核定的</w:t>
      </w:r>
      <w:r>
        <w:rPr>
          <w:rFonts w:hint="eastAsia" w:ascii="仿宋_GB2312" w:hAnsi="仿宋_GB2312" w:eastAsia="仿宋_GB2312" w:cs="仿宋_GB2312"/>
          <w:color w:val="auto"/>
          <w:sz w:val="32"/>
          <w:szCs w:val="32"/>
          <w:lang w:eastAsia="zh-CN"/>
        </w:rPr>
        <w:t>农民工</w:t>
      </w:r>
      <w:r>
        <w:rPr>
          <w:rFonts w:hint="eastAsia" w:ascii="仿宋_GB2312" w:hAnsi="仿宋_GB2312" w:eastAsia="仿宋_GB2312" w:cs="仿宋_GB2312"/>
          <w:color w:val="auto"/>
          <w:sz w:val="32"/>
          <w:szCs w:val="32"/>
        </w:rPr>
        <w:t>个人账户或</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指定的银行账户内，用于支付被拖欠</w:t>
      </w:r>
      <w:r>
        <w:rPr>
          <w:rFonts w:hint="eastAsia" w:ascii="仿宋_GB2312" w:hAnsi="仿宋_GB2312" w:eastAsia="仿宋_GB2312" w:cs="仿宋_GB2312"/>
          <w:color w:val="auto"/>
          <w:sz w:val="32"/>
          <w:szCs w:val="32"/>
          <w:lang w:eastAsia="zh-CN"/>
        </w:rPr>
        <w:t>农民工</w:t>
      </w:r>
      <w:r>
        <w:rPr>
          <w:rFonts w:hint="eastAsia" w:ascii="仿宋_GB2312" w:hAnsi="仿宋_GB2312" w:eastAsia="仿宋_GB2312" w:cs="仿宋_GB2312"/>
          <w:color w:val="auto"/>
          <w:sz w:val="32"/>
          <w:szCs w:val="32"/>
        </w:rPr>
        <w:t>工资。</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4.收到</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加具意见的《工资保证金返还（销户）申报表》时，为甲方办理工资保证金</w:t>
      </w:r>
      <w:r>
        <w:rPr>
          <w:rFonts w:hint="eastAsia" w:ascii="仿宋_GB2312" w:hAnsi="仿宋_GB2312" w:eastAsia="仿宋_GB2312" w:cs="仿宋_GB2312"/>
          <w:color w:val="auto"/>
          <w:sz w:val="32"/>
          <w:szCs w:val="32"/>
          <w:lang w:eastAsia="zh-CN"/>
        </w:rPr>
        <w:t>专用账户</w:t>
      </w:r>
      <w:r>
        <w:rPr>
          <w:rFonts w:hint="eastAsia" w:ascii="仿宋_GB2312" w:hAnsi="仿宋_GB2312" w:eastAsia="仿宋_GB2312" w:cs="仿宋_GB2312"/>
          <w:color w:val="auto"/>
          <w:sz w:val="32"/>
          <w:szCs w:val="32"/>
        </w:rPr>
        <w:t>的资金返还、销户等手续。</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5.为甲方办理</w:t>
      </w:r>
      <w:r>
        <w:rPr>
          <w:rStyle w:val="8"/>
          <w:rFonts w:hint="eastAsia" w:ascii="仿宋_GB2312" w:hAnsi="仿宋_GB2312" w:eastAsia="仿宋_GB2312" w:cs="仿宋_GB2312"/>
          <w:b w:val="0"/>
          <w:bCs/>
          <w:i w:val="0"/>
          <w:caps w:val="0"/>
          <w:color w:val="auto"/>
          <w:spacing w:val="0"/>
          <w:sz w:val="32"/>
          <w:szCs w:val="32"/>
          <w:highlight w:val="none"/>
        </w:rPr>
        <w:t>提取和使用工资保证金的利息及其他合法收益</w:t>
      </w:r>
      <w:r>
        <w:rPr>
          <w:rFonts w:hint="eastAsia" w:ascii="仿宋_GB2312" w:hAnsi="仿宋_GB2312" w:eastAsia="仿宋_GB2312" w:cs="仿宋_GB2312"/>
          <w:color w:val="auto"/>
          <w:sz w:val="32"/>
          <w:szCs w:val="32"/>
        </w:rPr>
        <w:t>手续。</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6.在</w:t>
      </w:r>
      <w:r>
        <w:rPr>
          <w:rFonts w:hint="eastAsia" w:ascii="仿宋_GB2312" w:hAnsi="仿宋_GB2312" w:eastAsia="仿宋_GB2312" w:cs="仿宋_GB2312"/>
          <w:i w:val="0"/>
          <w:caps w:val="0"/>
          <w:color w:val="auto"/>
          <w:spacing w:val="0"/>
          <w:sz w:val="32"/>
          <w:szCs w:val="32"/>
        </w:rPr>
        <w:t>业务系统中对工资保证金账户进行特殊标识，并在相关网络查控平台、电子化专线信息传输系统等作出整体限制查封、冻结或划拨设置，防止被不当查封、冻结或划拨</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color w:val="auto"/>
          <w:sz w:val="32"/>
          <w:szCs w:val="32"/>
          <w:lang w:eastAsia="zh-CN"/>
        </w:rPr>
        <w:t>专用账户内资金</w:t>
      </w:r>
      <w:r>
        <w:rPr>
          <w:rFonts w:hint="eastAsia" w:ascii="仿宋_GB2312" w:hAnsi="仿宋_GB2312" w:eastAsia="仿宋_GB2312" w:cs="仿宋_GB2312"/>
          <w:color w:val="auto"/>
          <w:sz w:val="32"/>
          <w:szCs w:val="32"/>
        </w:rPr>
        <w:t>被司法机关查封、冻结</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划拨的，乙方要在</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日内告知</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p>
    <w:p>
      <w:pPr>
        <w:spacing w:line="600" w:lineRule="exact"/>
        <w:ind w:left="64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三、其他约定</w:t>
      </w:r>
    </w:p>
    <w:p>
      <w:pPr>
        <w:adjustRightInd w:val="0"/>
        <w:snapToGrid w:val="0"/>
        <w:spacing w:line="600" w:lineRule="exact"/>
        <w:ind w:firstLine="627"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本协议未尽事宜，可经</w:t>
      </w:r>
      <w:r>
        <w:rPr>
          <w:rFonts w:hint="eastAsia" w:ascii="仿宋_GB2312" w:hAnsi="仿宋_GB2312" w:eastAsia="仿宋_GB2312" w:cs="仿宋_GB2312"/>
          <w:color w:val="auto"/>
          <w:sz w:val="32"/>
          <w:szCs w:val="32"/>
          <w:lang w:eastAsia="zh-CN"/>
        </w:rPr>
        <w:t>双</w:t>
      </w:r>
      <w:r>
        <w:rPr>
          <w:rFonts w:hint="eastAsia" w:ascii="仿宋_GB2312" w:hAnsi="仿宋_GB2312" w:eastAsia="仿宋_GB2312" w:cs="仿宋_GB2312"/>
          <w:color w:val="auto"/>
          <w:sz w:val="32"/>
          <w:szCs w:val="32"/>
        </w:rPr>
        <w:t>方协商签订补充协议，补充协议与本协议具有同等法律效力。</w:t>
      </w:r>
    </w:p>
    <w:p>
      <w:pPr>
        <w:adjustRightInd w:val="0"/>
        <w:snapToGrid w:val="0"/>
        <w:spacing w:line="600" w:lineRule="exact"/>
        <w:ind w:firstLine="627"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在协议执行过程中如有争议，</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部门的指导下，甲、乙双方</w:t>
      </w:r>
      <w:r>
        <w:rPr>
          <w:rFonts w:hint="eastAsia" w:ascii="仿宋_GB2312" w:hAnsi="仿宋_GB2312" w:eastAsia="仿宋_GB2312" w:cs="仿宋_GB2312"/>
          <w:color w:val="auto"/>
          <w:sz w:val="32"/>
          <w:szCs w:val="32"/>
        </w:rPr>
        <w:t>应本着相互信任的原则，共同协商解决，协商不成的，</w:t>
      </w:r>
      <w:r>
        <w:rPr>
          <w:rFonts w:hint="eastAsia" w:ascii="仿宋_GB2312" w:hAnsi="仿宋_GB2312" w:eastAsia="仿宋_GB2312" w:cs="仿宋_GB2312"/>
          <w:color w:val="auto"/>
          <w:sz w:val="32"/>
          <w:szCs w:val="32"/>
          <w:lang w:eastAsia="zh-CN"/>
        </w:rPr>
        <w:t>甲、乙双方</w:t>
      </w:r>
      <w:r>
        <w:rPr>
          <w:rFonts w:hint="eastAsia" w:ascii="仿宋_GB2312" w:hAnsi="仿宋_GB2312" w:eastAsia="仿宋_GB2312" w:cs="仿宋_GB2312"/>
          <w:color w:val="auto"/>
          <w:sz w:val="32"/>
          <w:szCs w:val="32"/>
        </w:rPr>
        <w:t>任何一方均可向</w:t>
      </w:r>
      <w:r>
        <w:rPr>
          <w:rFonts w:hint="eastAsia" w:ascii="仿宋_GB2312" w:hAnsi="仿宋_GB2312" w:eastAsia="仿宋_GB2312" w:cs="仿宋_GB2312"/>
          <w:color w:val="auto"/>
          <w:sz w:val="32"/>
          <w:szCs w:val="32"/>
          <w:lang w:eastAsia="zh-CN"/>
        </w:rPr>
        <w:t>工程</w:t>
      </w:r>
      <w:r>
        <w:rPr>
          <w:rFonts w:hint="eastAsia" w:ascii="仿宋_GB2312" w:hAnsi="仿宋_GB2312" w:eastAsia="仿宋_GB2312" w:cs="仿宋_GB2312"/>
          <w:color w:val="auto"/>
          <w:sz w:val="32"/>
          <w:szCs w:val="32"/>
        </w:rPr>
        <w:t>所在地人民法院提起诉讼。</w:t>
      </w:r>
    </w:p>
    <w:p>
      <w:pPr>
        <w:adjustRightInd w:val="0"/>
        <w:snapToGrid w:val="0"/>
        <w:spacing w:line="600" w:lineRule="exact"/>
        <w:ind w:firstLine="627"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本协议经</w:t>
      </w:r>
      <w:r>
        <w:rPr>
          <w:rFonts w:hint="eastAsia" w:ascii="仿宋_GB2312" w:hAnsi="仿宋_GB2312" w:eastAsia="仿宋_GB2312" w:cs="仿宋_GB2312"/>
          <w:color w:val="auto"/>
          <w:sz w:val="32"/>
          <w:szCs w:val="32"/>
          <w:lang w:eastAsia="zh-CN"/>
        </w:rPr>
        <w:t>双</w:t>
      </w:r>
      <w:r>
        <w:rPr>
          <w:rFonts w:hint="eastAsia" w:ascii="仿宋_GB2312" w:hAnsi="仿宋_GB2312" w:eastAsia="仿宋_GB2312" w:cs="仿宋_GB2312"/>
          <w:color w:val="auto"/>
          <w:sz w:val="32"/>
          <w:szCs w:val="32"/>
        </w:rPr>
        <w:t>方法定代表人（负责人）或授权代理人签字并加盖公章后起生效，至甲方工程竣（交）工</w:t>
      </w:r>
      <w:r>
        <w:rPr>
          <w:rFonts w:hint="eastAsia" w:ascii="仿宋_GB2312" w:hAnsi="仿宋_GB2312" w:eastAsia="仿宋_GB2312" w:cs="仿宋_GB2312"/>
          <w:color w:val="auto"/>
          <w:sz w:val="32"/>
          <w:szCs w:val="32"/>
          <w:lang w:eastAsia="zh-CN"/>
        </w:rPr>
        <w:t>验收</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shd w:val="clear" w:color="auto" w:fill="FFFFFF"/>
          <w:lang w:eastAsia="zh-CN"/>
        </w:rPr>
        <w:t>农民工</w:t>
      </w:r>
      <w:r>
        <w:rPr>
          <w:rFonts w:hint="eastAsia" w:ascii="仿宋_GB2312" w:hAnsi="仿宋_GB2312" w:eastAsia="仿宋_GB2312" w:cs="仿宋_GB2312"/>
          <w:color w:val="auto"/>
          <w:sz w:val="32"/>
          <w:szCs w:val="32"/>
          <w:shd w:val="clear" w:color="auto" w:fill="FFFFFF"/>
        </w:rPr>
        <w:t>工资已支付完毕的，</w:t>
      </w:r>
      <w:r>
        <w:rPr>
          <w:rFonts w:hint="eastAsia" w:ascii="仿宋_GB2312" w:hAnsi="仿宋_GB2312" w:eastAsia="仿宋_GB2312" w:cs="仿宋_GB2312"/>
          <w:color w:val="auto"/>
          <w:sz w:val="32"/>
          <w:szCs w:val="32"/>
        </w:rPr>
        <w:t>甲方提出申请并经</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同意，到乙方辖属营业网点办理工资保证金</w:t>
      </w:r>
      <w:r>
        <w:rPr>
          <w:rFonts w:hint="eastAsia" w:ascii="仿宋_GB2312" w:hAnsi="仿宋_GB2312" w:eastAsia="仿宋_GB2312" w:cs="仿宋_GB2312"/>
          <w:color w:val="auto"/>
          <w:sz w:val="32"/>
          <w:szCs w:val="32"/>
          <w:lang w:eastAsia="zh-CN"/>
        </w:rPr>
        <w:t>专用账户</w:t>
      </w:r>
      <w:r>
        <w:rPr>
          <w:rFonts w:hint="eastAsia" w:ascii="仿宋_GB2312" w:hAnsi="仿宋_GB2312" w:eastAsia="仿宋_GB2312" w:cs="仿宋_GB2312"/>
          <w:color w:val="auto"/>
          <w:sz w:val="32"/>
          <w:szCs w:val="32"/>
        </w:rPr>
        <w:t>注销手续之日起失效。</w:t>
      </w:r>
    </w:p>
    <w:p>
      <w:pPr>
        <w:spacing w:line="600" w:lineRule="exact"/>
        <w:ind w:firstLine="57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本协议书一式三份，甲、乙</w:t>
      </w:r>
      <w:r>
        <w:rPr>
          <w:rFonts w:hint="eastAsia" w:ascii="仿宋_GB2312" w:hAnsi="仿宋_GB2312" w:eastAsia="仿宋_GB2312" w:cs="仿宋_GB2312"/>
          <w:color w:val="auto"/>
          <w:sz w:val="32"/>
          <w:szCs w:val="32"/>
          <w:lang w:eastAsia="zh-CN"/>
        </w:rPr>
        <w:t>双</w:t>
      </w:r>
      <w:r>
        <w:rPr>
          <w:rFonts w:hint="eastAsia" w:ascii="仿宋_GB2312" w:hAnsi="仿宋_GB2312" w:eastAsia="仿宋_GB2312" w:cs="仿宋_GB2312"/>
          <w:color w:val="auto"/>
          <w:sz w:val="32"/>
          <w:szCs w:val="32"/>
        </w:rPr>
        <w:t>方各执一份</w:t>
      </w:r>
      <w:r>
        <w:rPr>
          <w:rFonts w:hint="eastAsia" w:ascii="仿宋_GB2312" w:hAnsi="仿宋_GB2312" w:eastAsia="仿宋_GB2312" w:cs="仿宋_GB2312"/>
          <w:color w:val="auto"/>
          <w:sz w:val="32"/>
          <w:szCs w:val="32"/>
          <w:lang w:eastAsia="zh-CN"/>
        </w:rPr>
        <w:t>，一份送市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局备案</w:t>
      </w:r>
      <w:r>
        <w:rPr>
          <w:rFonts w:hint="eastAsia" w:ascii="仿宋_GB2312" w:hAnsi="仿宋_GB2312" w:eastAsia="仿宋_GB2312" w:cs="仿宋_GB2312"/>
          <w:color w:val="auto"/>
          <w:sz w:val="32"/>
          <w:szCs w:val="32"/>
        </w:rPr>
        <w:t>。</w:t>
      </w:r>
    </w:p>
    <w:p>
      <w:pPr>
        <w:spacing w:line="600" w:lineRule="exact"/>
        <w:rPr>
          <w:rFonts w:hint="eastAsia" w:ascii="仿宋_GB2312" w:hAnsi="仿宋_GB2312" w:eastAsia="仿宋_GB2312" w:cs="仿宋_GB2312"/>
          <w:color w:val="auto"/>
          <w:sz w:val="32"/>
          <w:szCs w:val="32"/>
        </w:rPr>
      </w:pPr>
    </w:p>
    <w:p>
      <w:pPr>
        <w:spacing w:line="600" w:lineRule="exact"/>
        <w:rPr>
          <w:rFonts w:hint="eastAsia" w:ascii="仿宋_GB2312" w:hAnsi="仿宋_GB2312" w:eastAsia="仿宋_GB2312" w:cs="仿宋_GB2312"/>
          <w:color w:val="auto"/>
          <w:sz w:val="32"/>
          <w:szCs w:val="32"/>
        </w:rPr>
      </w:pPr>
    </w:p>
    <w:p>
      <w:pPr>
        <w:spacing w:line="600" w:lineRule="exact"/>
        <w:rPr>
          <w:rFonts w:hint="eastAsia" w:ascii="仿宋_GB2312" w:hAnsi="仿宋_GB2312" w:eastAsia="仿宋_GB2312" w:cs="仿宋_GB2312"/>
          <w:color w:val="auto"/>
          <w:sz w:val="32"/>
          <w:szCs w:val="32"/>
        </w:rPr>
      </w:pPr>
    </w:p>
    <w:p>
      <w:pPr>
        <w:spacing w:line="60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甲方（签章）：                 乙方（签章）：</w:t>
      </w:r>
    </w:p>
    <w:p>
      <w:pPr>
        <w:spacing w:line="600" w:lineRule="exact"/>
      </w:pPr>
      <w:r>
        <w:rPr>
          <w:rFonts w:hint="eastAsia" w:ascii="仿宋_GB2312" w:hAnsi="仿宋_GB2312" w:eastAsia="仿宋_GB2312" w:cs="仿宋_GB2312"/>
          <w:color w:val="auto"/>
          <w:sz w:val="32"/>
          <w:szCs w:val="32"/>
        </w:rPr>
        <w:t xml:space="preserve">     年  月  日                   年  月  日</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F4BB0"/>
    <w:rsid w:val="09B82F43"/>
    <w:rsid w:val="39BB3305"/>
    <w:rsid w:val="3FFF4BB0"/>
    <w:rsid w:val="4C070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asciiTheme="minorAscii" w:hAnsiTheme="minorAscii"/>
      <w:kern w:val="44"/>
      <w:sz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8">
    <w:name w:val="Strong"/>
    <w:basedOn w:val="7"/>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2023-11-20T05:19:00Z</dcterms:created>
  <dc:creator>温嘉辉</dc:creator>
  <cp:lastModifiedBy>温嘉辉</cp:lastModifiedBy>
  <dcterms:modified xsi:type="dcterms:W3CDTF">2023-11-20T05:22:37Z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