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7-2</w:t>
      </w:r>
    </w:p>
    <w:p>
      <w:pPr>
        <w:pStyle w:val="6"/>
        <w:widowControl/>
        <w:spacing w:line="560" w:lineRule="exact"/>
        <w:jc w:val="center"/>
        <w:rPr>
          <w:rFonts w:hint="eastAsia" w:ascii="方正小标宋_GBK" w:hAnsi="方正小标宋_GBK" w:eastAsia="方正小标宋_GBK" w:cs="宋体"/>
          <w:color w:val="auto"/>
          <w:kern w:val="0"/>
          <w:sz w:val="44"/>
          <w:szCs w:val="36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</w:rPr>
        <w:t>支付被拖欠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36"/>
        </w:rPr>
        <w:t>工资通知书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  <w:lang w:eastAsia="zh-CN"/>
        </w:rPr>
        <w:t>担保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</w:rPr>
        <w:t>样式）</w:t>
      </w:r>
    </w:p>
    <w:bookmarkEnd w:id="1"/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  <w:lang w:eastAsia="zh-CN"/>
        </w:rPr>
        <w:t>（担保人）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：</w:t>
      </w:r>
    </w:p>
    <w:p>
      <w:pPr>
        <w:pStyle w:val="6"/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总包单位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(总包单位名称)        </w:t>
      </w:r>
      <w:r>
        <w:rPr>
          <w:rFonts w:hint="eastAsia" w:ascii="仿宋_GB2312" w:hAnsi="仿宋_GB2312" w:eastAsia="仿宋_GB2312" w:cs="仿宋"/>
          <w:color w:val="auto"/>
          <w:sz w:val="32"/>
          <w:szCs w:val="30"/>
        </w:rPr>
        <w:t>承建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"/>
          <w:color w:val="auto"/>
          <w:sz w:val="32"/>
          <w:szCs w:val="30"/>
        </w:rPr>
        <w:t>位于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(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地址)    </w:t>
      </w:r>
      <w:r>
        <w:rPr>
          <w:rFonts w:hint="eastAsia" w:ascii="仿宋_GB2312" w:hAnsi="仿宋_GB2312" w:eastAsia="仿宋_GB2312" w:cs="仿宋"/>
          <w:color w:val="auto"/>
          <w:sz w:val="32"/>
          <w:szCs w:val="30"/>
        </w:rPr>
        <w:t>的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 (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  <w:lang w:eastAsia="zh-CN"/>
        </w:rPr>
        <w:t>工程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u w:val="single"/>
        </w:rPr>
        <w:t xml:space="preserve">名称)    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lang w:eastAsia="zh-CN"/>
        </w:rPr>
        <w:t>工程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，现发生拖欠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工资情况，经人力资源社会保障行政部门核实拖欠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人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元。现根据《清远市工程建设领域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工资保证金管理实施办法》规定，请你公司将该单位投保的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工资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保证金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保证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担保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（</w:t>
      </w:r>
      <w:bookmarkStart w:id="0" w:name="OLE_LINK2"/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保函（保单）编号：</w:t>
      </w:r>
      <w:bookmarkEnd w:id="0"/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）中的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担保金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额大写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（小写：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元），于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年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月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日前划拨至指定银行账户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>（账户名称：       ，</w:t>
      </w:r>
    </w:p>
    <w:p>
      <w:pPr>
        <w:pStyle w:val="6"/>
        <w:widowControl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账号：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u w:val="single"/>
        </w:rPr>
        <w:t xml:space="preserve">  ，开户银行：           ）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，用于支付被拖欠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  <w:lang w:eastAsia="zh-CN"/>
        </w:rPr>
        <w:t>农民工</w:t>
      </w: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工资。</w:t>
      </w:r>
    </w:p>
    <w:p>
      <w:pPr>
        <w:pStyle w:val="6"/>
        <w:widowControl/>
        <w:spacing w:line="560" w:lineRule="exact"/>
        <w:ind w:firstLine="60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>专此通知。</w:t>
      </w:r>
    </w:p>
    <w:p>
      <w:pPr>
        <w:pStyle w:val="6"/>
        <w:widowControl/>
        <w:spacing w:line="560" w:lineRule="exact"/>
        <w:ind w:firstLine="600"/>
        <w:jc w:val="lef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</w:pPr>
    </w:p>
    <w:p>
      <w:pPr>
        <w:pStyle w:val="6"/>
        <w:widowControl/>
        <w:spacing w:line="560" w:lineRule="exact"/>
        <w:jc w:val="left"/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</w:pPr>
    </w:p>
    <w:p>
      <w:pPr>
        <w:pStyle w:val="6"/>
        <w:widowControl/>
        <w:spacing w:line="560" w:lineRule="exact"/>
        <w:ind w:firstLine="5600" w:firstLineChars="175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 xml:space="preserve">（签章）     </w:t>
      </w:r>
    </w:p>
    <w:p>
      <w:pPr>
        <w:pStyle w:val="6"/>
        <w:widowControl/>
        <w:spacing w:line="560" w:lineRule="exact"/>
        <w:ind w:firstLine="6400" w:firstLineChars="2000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  <w:t xml:space="preserve">  年  月  日</w:t>
      </w:r>
    </w:p>
    <w:p>
      <w:pPr>
        <w:pStyle w:val="6"/>
        <w:widowControl/>
        <w:spacing w:line="560" w:lineRule="exact"/>
        <w:jc w:val="righ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</w:p>
    <w:p>
      <w:pPr>
        <w:pStyle w:val="6"/>
        <w:widowControl/>
        <w:spacing w:line="560" w:lineRule="exact"/>
        <w:jc w:val="right"/>
        <w:rPr>
          <w:rFonts w:hint="eastAsia" w:ascii="仿宋_GB2312" w:hAnsi="仿宋_GB2312" w:eastAsia="仿宋_GB2312" w:cs="仿宋"/>
          <w:color w:val="auto"/>
          <w:kern w:val="0"/>
          <w:sz w:val="32"/>
          <w:szCs w:val="30"/>
        </w:rPr>
      </w:pPr>
    </w:p>
    <w:p>
      <w:pPr>
        <w:pStyle w:val="6"/>
        <w:widowControl/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</w:pP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  <w:t>抄送：工资保证金</w:t>
      </w: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  <w:lang w:eastAsia="zh-CN"/>
        </w:rPr>
        <w:t>专用账户</w:t>
      </w:r>
      <w:r>
        <w:rPr>
          <w:rFonts w:hint="eastAsia" w:ascii="仿宋_GB2312" w:hAnsi="仿宋_GB2312" w:eastAsia="仿宋_GB2312" w:cs="仿宋"/>
          <w:color w:val="auto"/>
          <w:kern w:val="0"/>
          <w:sz w:val="28"/>
          <w:szCs w:val="32"/>
        </w:rPr>
        <w:t>开户单位，属地人力资源社会保障行政部门。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68BF"/>
    <w:rsid w:val="09B82F43"/>
    <w:rsid w:val="39BB3305"/>
    <w:rsid w:val="4A8368BF"/>
    <w:rsid w:val="4C0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2023-11-20T05:21:00Z</dcterms:created>
  <dc:creator>温嘉辉</dc:creator>
  <cp:lastModifiedBy>温嘉辉</cp:lastModifiedBy>
  <dcterms:modified xsi:type="dcterms:W3CDTF">2023-11-20T05:36:18Z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