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N/>
        <w:bidi w:val="0"/>
        <w:adjustRightInd/>
        <w:snapToGrid/>
        <w:spacing w:line="580" w:lineRule="exact"/>
        <w:ind w:right="105" w:rightChars="50"/>
        <w:jc w:val="center"/>
        <w:textAlignment w:val="auto"/>
        <w:rPr>
          <w:rFonts w:hint="eastAsia" w:ascii="方正小标宋_GBK" w:hAnsi="方正小标宋_GBK" w:eastAsia="方正小标宋_GBK" w:cs="方正小标宋_GBK"/>
          <w:b w:val="0"/>
          <w:bCs/>
          <w:color w:val="auto"/>
          <w:sz w:val="44"/>
          <w:szCs w:val="44"/>
          <w:lang w:eastAsia="zh-CN"/>
        </w:rPr>
      </w:pPr>
      <w:r>
        <w:rPr>
          <w:rFonts w:hint="eastAsia" w:ascii="方正小标宋_GBK" w:hAnsi="方正小标宋_GBK" w:eastAsia="方正小标宋_GBK" w:cs="方正小标宋_GBK"/>
          <w:b w:val="0"/>
          <w:bCs/>
          <w:color w:val="auto"/>
          <w:sz w:val="44"/>
          <w:szCs w:val="44"/>
          <w:lang w:eastAsia="zh-CN"/>
        </w:rPr>
        <w:t>关于进一步加强地热、矿泉水资源</w:t>
      </w:r>
    </w:p>
    <w:p>
      <w:pPr>
        <w:keepNext w:val="0"/>
        <w:keepLines w:val="0"/>
        <w:pageBreakBefore w:val="0"/>
        <w:kinsoku/>
        <w:wordWrap/>
        <w:overflowPunct w:val="0"/>
        <w:topLinePunct w:val="0"/>
        <w:autoSpaceDN/>
        <w:bidi w:val="0"/>
        <w:adjustRightInd/>
        <w:snapToGrid/>
        <w:spacing w:line="580" w:lineRule="exact"/>
        <w:ind w:right="105" w:rightChars="50"/>
        <w:jc w:val="center"/>
        <w:textAlignment w:val="auto"/>
        <w:rPr>
          <w:rFonts w:hint="eastAsia" w:ascii="方正小标宋_GBK" w:hAnsi="方正小标宋_GBK" w:eastAsia="方正小标宋_GBK" w:cs="方正小标宋_GBK"/>
          <w:b w:val="0"/>
          <w:bCs/>
          <w:color w:val="auto"/>
          <w:sz w:val="44"/>
          <w:szCs w:val="44"/>
          <w:lang w:eastAsia="zh-CN"/>
        </w:rPr>
      </w:pPr>
      <w:r>
        <w:rPr>
          <w:rFonts w:hint="eastAsia" w:ascii="方正小标宋_GBK" w:hAnsi="方正小标宋_GBK" w:eastAsia="方正小标宋_GBK" w:cs="方正小标宋_GBK"/>
          <w:b w:val="0"/>
          <w:bCs/>
          <w:color w:val="auto"/>
          <w:sz w:val="44"/>
          <w:szCs w:val="44"/>
          <w:lang w:eastAsia="zh-CN"/>
        </w:rPr>
        <w:t>开发利用管理的指导意见</w:t>
      </w:r>
    </w:p>
    <w:p>
      <w:p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为进一步加强</w:t>
      </w:r>
      <w:r>
        <w:rPr>
          <w:rFonts w:hint="eastAsia" w:ascii="仿宋_GB2312" w:hAnsi="仿宋_GB2312" w:eastAsia="仿宋_GB2312" w:cs="仿宋_GB2312"/>
          <w:color w:val="auto"/>
          <w:sz w:val="32"/>
          <w:szCs w:val="32"/>
          <w:lang w:val="en-US" w:eastAsia="zh-CN"/>
        </w:rPr>
        <w:t>清远市</w:t>
      </w:r>
      <w:r>
        <w:rPr>
          <w:rFonts w:hint="eastAsia" w:ascii="仿宋_GB2312" w:hAnsi="仿宋_GB2312" w:eastAsia="仿宋_GB2312" w:cs="仿宋_GB2312"/>
          <w:color w:val="auto"/>
          <w:sz w:val="32"/>
          <w:szCs w:val="32"/>
        </w:rPr>
        <w:t>地热</w:t>
      </w:r>
      <w:r>
        <w:rPr>
          <w:rFonts w:hint="eastAsia" w:ascii="仿宋_GB2312" w:hAnsi="仿宋_GB2312" w:eastAsia="仿宋_GB2312" w:cs="仿宋_GB2312"/>
          <w:color w:val="auto"/>
          <w:sz w:val="32"/>
          <w:szCs w:val="32"/>
          <w:lang w:eastAsia="zh-CN"/>
        </w:rPr>
        <w:t>、矿泉水</w:t>
      </w:r>
      <w:r>
        <w:rPr>
          <w:rFonts w:hint="eastAsia" w:ascii="仿宋_GB2312" w:hAnsi="仿宋_GB2312" w:eastAsia="仿宋_GB2312" w:cs="仿宋_GB2312"/>
          <w:color w:val="auto"/>
          <w:sz w:val="32"/>
          <w:szCs w:val="32"/>
        </w:rPr>
        <w:t>资源</w:t>
      </w:r>
      <w:r>
        <w:rPr>
          <w:rFonts w:hint="eastAsia" w:ascii="仿宋_GB2312" w:hAnsi="仿宋_GB2312" w:eastAsia="仿宋_GB2312" w:cs="仿宋_GB2312"/>
          <w:color w:val="auto"/>
          <w:sz w:val="32"/>
          <w:szCs w:val="32"/>
          <w:lang w:eastAsia="zh-CN"/>
        </w:rPr>
        <w:t>开发利用</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lang w:eastAsia="zh-CN"/>
        </w:rPr>
        <w:t>有效保护和合理开发</w:t>
      </w:r>
      <w:r>
        <w:rPr>
          <w:rFonts w:hint="eastAsia" w:ascii="仿宋_GB2312" w:hAnsi="仿宋_GB2312" w:eastAsia="仿宋_GB2312" w:cs="仿宋_GB2312"/>
          <w:color w:val="auto"/>
          <w:sz w:val="32"/>
          <w:szCs w:val="32"/>
        </w:rPr>
        <w:t>地热</w:t>
      </w:r>
      <w:r>
        <w:rPr>
          <w:rFonts w:hint="eastAsia" w:ascii="仿宋_GB2312" w:hAnsi="仿宋_GB2312" w:eastAsia="仿宋_GB2312" w:cs="仿宋_GB2312"/>
          <w:color w:val="auto"/>
          <w:sz w:val="32"/>
          <w:szCs w:val="32"/>
          <w:lang w:eastAsia="zh-CN"/>
        </w:rPr>
        <w:t>、矿泉水资源</w:t>
      </w:r>
      <w:bookmarkStart w:id="0" w:name="_GoBack"/>
      <w:bookmarkEnd w:id="0"/>
      <w:r>
        <w:rPr>
          <w:rFonts w:hint="eastAsia" w:ascii="仿宋_GB2312" w:hAnsi="仿宋_GB2312" w:eastAsia="仿宋_GB2312" w:cs="仿宋_GB2312"/>
          <w:color w:val="auto"/>
          <w:sz w:val="32"/>
          <w:szCs w:val="32"/>
          <w:lang w:eastAsia="zh-CN"/>
        </w:rPr>
        <w:t>，推进温泉和矿泉水产业</w:t>
      </w:r>
      <w:r>
        <w:rPr>
          <w:rFonts w:hint="eastAsia" w:ascii="仿宋_GB2312" w:hAnsi="仿宋_GB2312" w:eastAsia="仿宋_GB2312" w:cs="仿宋_GB2312"/>
          <w:color w:val="auto"/>
          <w:sz w:val="32"/>
          <w:szCs w:val="32"/>
        </w:rPr>
        <w:t>健康</w:t>
      </w:r>
      <w:r>
        <w:rPr>
          <w:rFonts w:hint="eastAsia" w:ascii="仿宋_GB2312" w:hAnsi="仿宋_GB2312" w:eastAsia="仿宋_GB2312" w:cs="仿宋_GB2312"/>
          <w:color w:val="auto"/>
          <w:sz w:val="32"/>
          <w:szCs w:val="32"/>
          <w:lang w:eastAsia="zh-CN"/>
        </w:rPr>
        <w:t>、持续、高质量</w:t>
      </w:r>
      <w:r>
        <w:rPr>
          <w:rFonts w:hint="eastAsia" w:ascii="仿宋_GB2312" w:hAnsi="仿宋_GB2312" w:eastAsia="仿宋_GB2312" w:cs="仿宋_GB2312"/>
          <w:color w:val="auto"/>
          <w:sz w:val="32"/>
          <w:szCs w:val="32"/>
        </w:rPr>
        <w:t>发展，</w:t>
      </w:r>
      <w:r>
        <w:rPr>
          <w:rFonts w:hint="eastAsia" w:ascii="仿宋_GB2312" w:hAnsi="仿宋_GB2312" w:eastAsia="仿宋_GB2312" w:cs="仿宋_GB2312"/>
          <w:color w:val="auto"/>
          <w:sz w:val="32"/>
          <w:szCs w:val="32"/>
          <w:lang w:eastAsia="zh-CN"/>
        </w:rPr>
        <w:t>始终</w:t>
      </w:r>
      <w:r>
        <w:rPr>
          <w:rFonts w:hint="eastAsia" w:ascii="仿宋" w:hAnsi="仿宋" w:eastAsia="仿宋_GB2312" w:cs="仿宋_GB2312"/>
          <w:color w:val="auto"/>
          <w:sz w:val="32"/>
          <w:szCs w:val="32"/>
        </w:rPr>
        <w:t>坚持统一规划、综合勘查、合理开发、节约利用、统一管理、有偿使用、注重开发效益与环境保护并重的原则</w:t>
      </w:r>
      <w:r>
        <w:rPr>
          <w:rFonts w:hint="eastAsia" w:ascii="仿宋" w:hAnsi="仿宋"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根据《中华人民共和国矿产资源法》《中华人民共和国水法》等法律法规规定，结合清远市实际，现就加强我市地热、矿泉水资源开发利用和保护管理通知如下：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一、加强地热、矿泉水资源</w:t>
      </w:r>
      <w:r>
        <w:rPr>
          <w:rFonts w:hint="eastAsia" w:ascii="黑体" w:hAnsi="黑体" w:eastAsia="黑体" w:cs="黑体"/>
          <w:color w:val="auto"/>
          <w:sz w:val="32"/>
          <w:szCs w:val="32"/>
        </w:rPr>
        <w:t>勘查项目管理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（一）加强</w:t>
      </w:r>
      <w:r>
        <w:rPr>
          <w:rFonts w:hint="eastAsia" w:ascii="楷体_GB2312" w:hAnsi="楷体_GB2312" w:eastAsia="楷体_GB2312" w:cs="楷体_GB2312"/>
          <w:b w:val="0"/>
          <w:bCs w:val="0"/>
          <w:color w:val="auto"/>
          <w:sz w:val="32"/>
          <w:szCs w:val="32"/>
          <w:lang w:eastAsia="zh-CN"/>
        </w:rPr>
        <w:t>勘查项目</w:t>
      </w:r>
      <w:r>
        <w:rPr>
          <w:rFonts w:hint="eastAsia" w:ascii="楷体_GB2312" w:hAnsi="楷体_GB2312" w:eastAsia="楷体_GB2312" w:cs="楷体_GB2312"/>
          <w:color w:val="auto"/>
          <w:sz w:val="32"/>
          <w:szCs w:val="32"/>
          <w:lang w:eastAsia="zh-CN"/>
        </w:rPr>
        <w:t>登记管理</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地热</w:t>
      </w:r>
      <w:r>
        <w:rPr>
          <w:rFonts w:hint="eastAsia" w:ascii="仿宋_GB2312" w:hAnsi="仿宋_GB2312" w:eastAsia="仿宋_GB2312" w:cs="仿宋_GB2312"/>
          <w:color w:val="auto"/>
          <w:sz w:val="32"/>
          <w:szCs w:val="32"/>
          <w:lang w:eastAsia="zh-CN"/>
        </w:rPr>
        <w:t>、矿泉水</w:t>
      </w:r>
      <w:r>
        <w:rPr>
          <w:rFonts w:hint="eastAsia" w:ascii="仿宋_GB2312" w:hAnsi="仿宋_GB2312" w:eastAsia="仿宋_GB2312" w:cs="仿宋_GB2312"/>
          <w:color w:val="auto"/>
          <w:sz w:val="32"/>
          <w:szCs w:val="32"/>
        </w:rPr>
        <w:t>资源为矿产资源，属于国家所有，不因其所依附土地的所有权、使用权的不同而改变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勘查地热</w:t>
      </w:r>
      <w:r>
        <w:rPr>
          <w:rFonts w:hint="eastAsia" w:ascii="仿宋_GB2312" w:hAnsi="仿宋_GB2312" w:eastAsia="仿宋_GB2312" w:cs="仿宋_GB2312"/>
          <w:color w:val="auto"/>
          <w:sz w:val="32"/>
          <w:szCs w:val="32"/>
          <w:lang w:eastAsia="zh-CN"/>
        </w:rPr>
        <w:t>、矿泉水</w:t>
      </w:r>
      <w:r>
        <w:rPr>
          <w:rFonts w:hint="eastAsia" w:ascii="仿宋_GB2312" w:hAnsi="仿宋_GB2312" w:eastAsia="仿宋_GB2312" w:cs="仿宋_GB2312"/>
          <w:color w:val="auto"/>
          <w:sz w:val="32"/>
          <w:szCs w:val="32"/>
        </w:rPr>
        <w:t>资源应当依法取得勘查许可证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探矿权人应当在勘查许可证规定的范围内开展勘查活动</w:t>
      </w:r>
      <w:r>
        <w:rPr>
          <w:rFonts w:hint="eastAsia" w:ascii="仿宋_GB2312" w:hAnsi="仿宋_GB2312" w:eastAsia="仿宋_GB2312" w:cs="仿宋_GB2312"/>
          <w:color w:val="auto"/>
          <w:sz w:val="32"/>
          <w:szCs w:val="32"/>
          <w:lang w:eastAsia="zh-CN"/>
        </w:rPr>
        <w:t>，其</w:t>
      </w:r>
      <w:r>
        <w:rPr>
          <w:rFonts w:hint="eastAsia" w:ascii="仿宋_GB2312" w:hAnsi="仿宋_GB2312" w:eastAsia="仿宋_GB2312" w:cs="仿宋_GB2312"/>
          <w:color w:val="auto"/>
          <w:sz w:val="32"/>
          <w:szCs w:val="32"/>
        </w:rPr>
        <w:t>合法权益受法律保护，任何单位和个人不得擅自</w:t>
      </w:r>
      <w:r>
        <w:rPr>
          <w:rFonts w:hint="eastAsia" w:ascii="仿宋_GB2312" w:hAnsi="仿宋_GB2312" w:eastAsia="仿宋_GB2312" w:cs="仿宋_GB2312"/>
          <w:color w:val="auto"/>
          <w:sz w:val="32"/>
          <w:szCs w:val="32"/>
          <w:lang w:eastAsia="zh-CN"/>
        </w:rPr>
        <w:t>勘查</w:t>
      </w:r>
      <w:r>
        <w:rPr>
          <w:rFonts w:hint="eastAsia" w:ascii="仿宋_GB2312" w:hAnsi="仿宋_GB2312" w:eastAsia="仿宋_GB2312" w:cs="仿宋_GB2312"/>
          <w:color w:val="auto"/>
          <w:sz w:val="32"/>
          <w:szCs w:val="32"/>
        </w:rPr>
        <w:t>、侵占、破坏</w:t>
      </w:r>
      <w:r>
        <w:rPr>
          <w:rFonts w:hint="eastAsia" w:ascii="仿宋_GB2312" w:hAnsi="仿宋_GB2312" w:eastAsia="仿宋_GB2312" w:cs="仿宋_GB2312"/>
          <w:color w:val="auto"/>
          <w:sz w:val="32"/>
          <w:szCs w:val="32"/>
          <w:lang w:eastAsia="zh-CN"/>
        </w:rPr>
        <w:t>地热和矿泉水资源</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eastAsia="zh-CN"/>
        </w:rPr>
      </w:pPr>
      <w:r>
        <w:rPr>
          <w:rFonts w:hint="eastAsia" w:ascii="楷体_GB2312" w:hAnsi="楷体_GB2312" w:eastAsia="楷体_GB2312" w:cs="楷体_GB2312"/>
          <w:color w:val="auto"/>
          <w:sz w:val="32"/>
          <w:szCs w:val="32"/>
          <w:lang w:val="en-US" w:eastAsia="zh-CN"/>
        </w:rPr>
        <w:t>（二）开展地热、矿泉水资源调查摸底。</w:t>
      </w:r>
      <w:r>
        <w:rPr>
          <w:rFonts w:hint="eastAsia" w:ascii="仿宋_GB2312" w:hAnsi="仿宋_GB2312" w:eastAsia="仿宋_GB2312" w:cs="仿宋_GB2312"/>
          <w:color w:val="auto"/>
          <w:sz w:val="32"/>
          <w:szCs w:val="32"/>
          <w:lang w:eastAsia="zh-CN"/>
        </w:rPr>
        <w:t>自然资源主管部门</w:t>
      </w:r>
      <w:r>
        <w:rPr>
          <w:rFonts w:hint="eastAsia" w:ascii="仿宋_GB2312" w:hAnsi="仿宋_GB2312" w:eastAsia="仿宋_GB2312" w:cs="仿宋_GB2312"/>
          <w:color w:val="FF0000"/>
          <w:sz w:val="32"/>
          <w:szCs w:val="32"/>
          <w:lang w:eastAsia="zh-CN"/>
        </w:rPr>
        <w:t>鼓励国资相关单位参与</w:t>
      </w:r>
      <w:r>
        <w:rPr>
          <w:rFonts w:hint="eastAsia" w:ascii="仿宋_GB2312" w:hAnsi="仿宋_GB2312" w:eastAsia="仿宋_GB2312" w:cs="仿宋_GB2312"/>
          <w:color w:val="auto"/>
          <w:sz w:val="32"/>
          <w:szCs w:val="32"/>
          <w:lang w:eastAsia="zh-CN"/>
        </w:rPr>
        <w:t>辖区</w:t>
      </w:r>
      <w:r>
        <w:rPr>
          <w:rFonts w:hint="eastAsia" w:ascii="仿宋_GB2312" w:hAnsi="仿宋_GB2312" w:eastAsia="仿宋_GB2312" w:cs="仿宋_GB2312"/>
          <w:color w:val="auto"/>
          <w:sz w:val="32"/>
          <w:szCs w:val="32"/>
        </w:rPr>
        <w:t>地热</w:t>
      </w:r>
      <w:r>
        <w:rPr>
          <w:rFonts w:hint="eastAsia" w:ascii="仿宋_GB2312" w:hAnsi="仿宋_GB2312" w:eastAsia="仿宋_GB2312" w:cs="仿宋_GB2312"/>
          <w:color w:val="auto"/>
          <w:sz w:val="32"/>
          <w:szCs w:val="32"/>
          <w:lang w:eastAsia="zh-CN"/>
        </w:rPr>
        <w:t>、矿泉水</w:t>
      </w:r>
      <w:r>
        <w:rPr>
          <w:rFonts w:hint="eastAsia" w:ascii="仿宋_GB2312" w:hAnsi="仿宋_GB2312" w:eastAsia="仿宋_GB2312" w:cs="仿宋_GB2312"/>
          <w:color w:val="auto"/>
          <w:sz w:val="32"/>
          <w:szCs w:val="32"/>
        </w:rPr>
        <w:t>资源</w:t>
      </w:r>
      <w:r>
        <w:rPr>
          <w:rFonts w:hint="eastAsia" w:ascii="仿宋_GB2312" w:hAnsi="仿宋_GB2312" w:eastAsia="仿宋_GB2312" w:cs="仿宋_GB2312"/>
          <w:color w:val="auto"/>
          <w:sz w:val="32"/>
          <w:szCs w:val="32"/>
          <w:lang w:eastAsia="zh-CN"/>
        </w:rPr>
        <w:t>调查摸底，在我市范围内初步</w:t>
      </w:r>
      <w:r>
        <w:rPr>
          <w:rFonts w:hint="eastAsia" w:ascii="仿宋_GB2312" w:hAnsi="仿宋_GB2312" w:eastAsia="仿宋_GB2312" w:cs="仿宋_GB2312"/>
          <w:color w:val="auto"/>
          <w:sz w:val="32"/>
          <w:szCs w:val="32"/>
        </w:rPr>
        <w:t>查明地热</w:t>
      </w:r>
      <w:r>
        <w:rPr>
          <w:rFonts w:hint="eastAsia" w:ascii="仿宋_GB2312" w:hAnsi="仿宋_GB2312" w:eastAsia="仿宋_GB2312" w:cs="仿宋_GB2312"/>
          <w:color w:val="auto"/>
          <w:sz w:val="32"/>
          <w:szCs w:val="32"/>
          <w:lang w:eastAsia="zh-CN"/>
        </w:rPr>
        <w:t>、矿泉水</w:t>
      </w:r>
      <w:r>
        <w:rPr>
          <w:rFonts w:hint="eastAsia" w:ascii="仿宋_GB2312" w:hAnsi="仿宋_GB2312" w:eastAsia="仿宋_GB2312" w:cs="仿宋_GB2312"/>
          <w:color w:val="auto"/>
          <w:sz w:val="32"/>
          <w:szCs w:val="32"/>
        </w:rPr>
        <w:t>资源</w:t>
      </w:r>
      <w:r>
        <w:rPr>
          <w:rFonts w:hint="eastAsia" w:ascii="仿宋_GB2312" w:hAnsi="仿宋_GB2312" w:eastAsia="仿宋_GB2312" w:cs="仿宋_GB2312"/>
          <w:color w:val="auto"/>
          <w:sz w:val="32"/>
          <w:szCs w:val="32"/>
          <w:lang w:eastAsia="zh-CN"/>
        </w:rPr>
        <w:t>成矿远景区的</w:t>
      </w:r>
      <w:r>
        <w:rPr>
          <w:rFonts w:hint="eastAsia" w:ascii="仿宋_GB2312" w:hAnsi="仿宋_GB2312" w:eastAsia="仿宋_GB2312" w:cs="仿宋_GB2312"/>
          <w:color w:val="auto"/>
          <w:sz w:val="32"/>
          <w:szCs w:val="32"/>
        </w:rPr>
        <w:t>分布范围</w:t>
      </w:r>
      <w:r>
        <w:rPr>
          <w:rFonts w:hint="eastAsia" w:ascii="仿宋_GB2312" w:hAnsi="仿宋_GB2312" w:eastAsia="仿宋_GB2312" w:cs="仿宋_GB2312"/>
          <w:color w:val="auto"/>
          <w:sz w:val="32"/>
          <w:szCs w:val="32"/>
          <w:lang w:eastAsia="zh-CN"/>
        </w:rPr>
        <w:t>、资源特点；查明未持证开采的温泉企业所用地热资源水温、水质、出水量等情况。市自然资源主管部门根据以上调查摸底情况建立地热、矿泉水资源</w:t>
      </w:r>
      <w:r>
        <w:rPr>
          <w:rFonts w:hint="eastAsia" w:ascii="仿宋_GB2312" w:hAnsi="仿宋_GB2312" w:eastAsia="仿宋_GB2312" w:cs="仿宋_GB2312"/>
          <w:color w:val="auto"/>
          <w:sz w:val="32"/>
          <w:szCs w:val="32"/>
        </w:rPr>
        <w:t>项目库</w:t>
      </w:r>
      <w:r>
        <w:rPr>
          <w:rFonts w:hint="eastAsia" w:ascii="仿宋_GB2312" w:hAnsi="仿宋_GB2312" w:eastAsia="仿宋_GB2312" w:cs="仿宋_GB2312"/>
          <w:color w:val="auto"/>
          <w:sz w:val="32"/>
          <w:szCs w:val="32"/>
          <w:lang w:eastAsia="zh-CN"/>
        </w:rPr>
        <w:t>、拟订年度勘查项目出让计划。项目库应</w:t>
      </w:r>
      <w:r>
        <w:rPr>
          <w:rFonts w:hint="eastAsia" w:ascii="仿宋_GB2312" w:hAnsi="仿宋_GB2312" w:eastAsia="仿宋_GB2312" w:cs="仿宋_GB2312"/>
          <w:color w:val="auto"/>
          <w:sz w:val="32"/>
          <w:szCs w:val="32"/>
        </w:rPr>
        <w:t>符合</w:t>
      </w:r>
      <w:r>
        <w:rPr>
          <w:rFonts w:hint="eastAsia" w:ascii="仿宋_GB2312" w:hAnsi="仿宋_GB2312" w:eastAsia="仿宋_GB2312" w:cs="仿宋_GB2312"/>
          <w:color w:val="FF0000"/>
          <w:sz w:val="32"/>
          <w:szCs w:val="32"/>
          <w:lang w:eastAsia="zh-CN"/>
        </w:rPr>
        <w:t>《清远市</w:t>
      </w:r>
      <w:r>
        <w:rPr>
          <w:rFonts w:hint="eastAsia" w:ascii="仿宋_GB2312" w:hAnsi="仿宋_GB2312" w:eastAsia="仿宋_GB2312" w:cs="仿宋_GB2312"/>
          <w:color w:val="FF0000"/>
          <w:sz w:val="32"/>
          <w:szCs w:val="32"/>
        </w:rPr>
        <w:t>矿产资源</w:t>
      </w:r>
      <w:r>
        <w:rPr>
          <w:rFonts w:hint="eastAsia" w:ascii="仿宋_GB2312" w:hAnsi="仿宋_GB2312" w:eastAsia="仿宋_GB2312" w:cs="仿宋_GB2312"/>
          <w:color w:val="FF0000"/>
          <w:sz w:val="32"/>
          <w:szCs w:val="32"/>
          <w:lang w:eastAsia="zh-CN"/>
        </w:rPr>
        <w:t>总体</w:t>
      </w:r>
      <w:r>
        <w:rPr>
          <w:rFonts w:hint="eastAsia" w:ascii="仿宋_GB2312" w:hAnsi="仿宋_GB2312" w:eastAsia="仿宋_GB2312" w:cs="仿宋_GB2312"/>
          <w:color w:val="FF0000"/>
          <w:sz w:val="32"/>
          <w:szCs w:val="32"/>
        </w:rPr>
        <w:t>规划</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rPr>
        <w:t>和</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rPr>
        <w:t>地下水</w:t>
      </w:r>
      <w:r>
        <w:rPr>
          <w:rFonts w:hint="eastAsia" w:ascii="仿宋_GB2312" w:hAnsi="仿宋_GB2312" w:eastAsia="仿宋_GB2312" w:cs="仿宋_GB2312"/>
          <w:color w:val="FF0000"/>
          <w:sz w:val="32"/>
          <w:szCs w:val="32"/>
          <w:lang w:eastAsia="zh-CN"/>
        </w:rPr>
        <w:t>管理条例》的规定。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）加强勘查项</w:t>
      </w:r>
      <w:r>
        <w:rPr>
          <w:rFonts w:hint="eastAsia" w:ascii="楷体_GB2312" w:hAnsi="楷体_GB2312" w:eastAsia="楷体_GB2312" w:cs="楷体_GB2312"/>
          <w:color w:val="auto"/>
          <w:sz w:val="32"/>
          <w:szCs w:val="32"/>
          <w:lang w:eastAsia="zh-CN"/>
        </w:rPr>
        <w:t>目出让管理。</w:t>
      </w:r>
      <w:r>
        <w:rPr>
          <w:rFonts w:hint="eastAsia" w:ascii="仿宋_GB2312" w:hAnsi="仿宋_GB2312" w:eastAsia="仿宋_GB2312" w:cs="仿宋_GB2312"/>
          <w:color w:val="auto"/>
          <w:sz w:val="32"/>
          <w:szCs w:val="32"/>
          <w:lang w:eastAsia="zh-CN"/>
        </w:rPr>
        <w:t>根据《广东省人民政府关于调整一批省级行政职权事项的决定》（粤府〔</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68号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FF0000"/>
          <w:sz w:val="32"/>
          <w:szCs w:val="32"/>
          <w:lang w:eastAsia="zh-CN"/>
        </w:rPr>
        <w:t>（以下简称《决定》）的有关规定，地级市自然资源主管部门负责地热、矿泉水勘查项目的审批，探矿权的出让、新立登记。县级自然资源主管部门负责地热、矿泉水探矿权变更、延续、保留、注销登记。</w:t>
      </w:r>
      <w:r>
        <w:rPr>
          <w:rFonts w:hint="eastAsia" w:ascii="仿宋_GB2312" w:hAnsi="仿宋_GB2312" w:eastAsia="仿宋_GB2312" w:cs="仿宋_GB2312"/>
          <w:color w:val="auto"/>
          <w:sz w:val="32"/>
          <w:szCs w:val="32"/>
          <w:lang w:eastAsia="zh-CN"/>
        </w:rPr>
        <w:t>我市出让的地热、矿泉水勘查项目</w:t>
      </w:r>
      <w:r>
        <w:rPr>
          <w:rFonts w:hint="eastAsia" w:ascii="仿宋_GB2312" w:hAnsi="仿宋_GB2312" w:eastAsia="仿宋_GB2312" w:cs="仿宋_GB2312"/>
          <w:color w:val="FF0000"/>
          <w:sz w:val="32"/>
          <w:szCs w:val="32"/>
          <w:lang w:eastAsia="zh-CN"/>
        </w:rPr>
        <w:t>勘查程度应达到详查（含）以上程度</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对于空白区新设勘查项目，原则上</w:t>
      </w:r>
      <w:r>
        <w:rPr>
          <w:rFonts w:hint="eastAsia" w:ascii="仿宋_GB2312" w:hAnsi="仿宋_GB2312" w:eastAsia="仿宋_GB2312" w:cs="仿宋_GB2312"/>
          <w:color w:val="FF0000"/>
          <w:sz w:val="32"/>
          <w:szCs w:val="32"/>
          <w:lang w:eastAsia="zh-CN"/>
        </w:rPr>
        <w:t>按照自然资规〔</w:t>
      </w:r>
      <w:r>
        <w:rPr>
          <w:rFonts w:hint="eastAsia" w:ascii="仿宋_GB2312" w:hAnsi="仿宋_GB2312" w:eastAsia="仿宋_GB2312" w:cs="仿宋_GB2312"/>
          <w:color w:val="FF0000"/>
          <w:sz w:val="32"/>
          <w:szCs w:val="32"/>
          <w:lang w:val="en-US" w:eastAsia="zh-CN"/>
        </w:rPr>
        <w:t>2023</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1号的有关规定</w:t>
      </w:r>
      <w:r>
        <w:rPr>
          <w:rFonts w:hint="eastAsia" w:ascii="仿宋_GB2312" w:hAnsi="仿宋_GB2312" w:eastAsia="仿宋_GB2312" w:cs="仿宋_GB2312"/>
          <w:color w:val="FF0000"/>
          <w:sz w:val="32"/>
          <w:szCs w:val="32"/>
          <w:lang w:eastAsia="zh-CN"/>
        </w:rPr>
        <w:t>以招标、拍卖、挂牌方式公开竞争出让探矿权（法律法规或上级文件另有规定的，从其规定）。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对于中央或地方财政出资勘查项目,根据自然资</w:t>
      </w:r>
      <w:r>
        <w:rPr>
          <w:rFonts w:hint="eastAsia" w:ascii="仿宋_GB2312" w:hAnsi="仿宋_GB2312" w:eastAsia="仿宋_GB2312" w:cs="仿宋_GB2312"/>
          <w:color w:val="FF0000"/>
          <w:sz w:val="32"/>
          <w:szCs w:val="32"/>
          <w:lang w:eastAsia="zh-CN"/>
        </w:rPr>
        <w:t>规〔</w:t>
      </w:r>
      <w:r>
        <w:rPr>
          <w:rFonts w:hint="eastAsia" w:ascii="仿宋_GB2312" w:hAnsi="仿宋_GB2312" w:eastAsia="仿宋_GB2312" w:cs="仿宋_GB2312"/>
          <w:color w:val="FF0000"/>
          <w:sz w:val="32"/>
          <w:szCs w:val="32"/>
          <w:lang w:val="en-US" w:eastAsia="zh-CN"/>
        </w:rPr>
        <w:t>2023</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6号的有关规定，</w:t>
      </w:r>
      <w:r>
        <w:rPr>
          <w:rFonts w:hint="eastAsia" w:ascii="仿宋_GB2312" w:hAnsi="仿宋_GB2312" w:eastAsia="仿宋_GB2312" w:cs="仿宋_GB2312"/>
          <w:color w:val="FF0000"/>
          <w:sz w:val="32"/>
          <w:szCs w:val="32"/>
          <w:lang w:eastAsia="zh-CN"/>
        </w:rPr>
        <w:t>可</w:t>
      </w:r>
      <w:r>
        <w:rPr>
          <w:rFonts w:hint="eastAsia" w:ascii="仿宋_GB2312" w:hAnsi="仿宋_GB2312" w:eastAsia="仿宋_GB2312" w:cs="仿宋_GB2312"/>
          <w:color w:val="auto"/>
          <w:sz w:val="32"/>
          <w:szCs w:val="32"/>
          <w:lang w:eastAsia="zh-CN"/>
        </w:rPr>
        <w:t>不设置探矿权,凭项目任务书开展地质勘查工作。</w:t>
      </w:r>
      <w:r>
        <w:rPr>
          <w:rFonts w:hint="eastAsia" w:ascii="仿宋_GB2312" w:hAnsi="仿宋_GB2312" w:eastAsia="仿宋_GB2312" w:cs="仿宋_GB2312"/>
          <w:color w:val="FF0000"/>
          <w:sz w:val="32"/>
          <w:szCs w:val="32"/>
          <w:lang w:eastAsia="zh-CN"/>
        </w:rPr>
        <w:t>探明资源储量及分布后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FF0000"/>
          <w:sz w:val="32"/>
          <w:szCs w:val="32"/>
          <w:lang w:eastAsia="zh-CN"/>
        </w:rPr>
        <w:t>直接通过招标、拍卖、挂牌出让地热、矿泉水采矿权。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因历史原因尚未取得采矿许可证</w:t>
      </w:r>
      <w:r>
        <w:rPr>
          <w:rFonts w:hint="eastAsia" w:ascii="仿宋_GB2312" w:hAnsi="仿宋_GB2312" w:eastAsia="仿宋_GB2312" w:cs="仿宋_GB2312"/>
          <w:color w:val="FF0000"/>
          <w:sz w:val="32"/>
          <w:szCs w:val="32"/>
          <w:lang w:eastAsia="zh-CN"/>
        </w:rPr>
        <w:t>的</w:t>
      </w:r>
      <w:r>
        <w:rPr>
          <w:rFonts w:hint="eastAsia" w:ascii="仿宋_GB2312" w:hAnsi="仿宋_GB2312" w:eastAsia="仿宋_GB2312" w:cs="仿宋_GB2312"/>
          <w:color w:val="auto"/>
          <w:sz w:val="32"/>
          <w:szCs w:val="32"/>
          <w:lang w:eastAsia="zh-CN"/>
        </w:rPr>
        <w:t>既有地热温泉企业，经</w:t>
      </w:r>
      <w:r>
        <w:rPr>
          <w:rFonts w:hint="eastAsia" w:ascii="仿宋_GB2312" w:hAnsi="仿宋_GB2312" w:eastAsia="仿宋_GB2312" w:cs="仿宋_GB2312"/>
          <w:color w:val="FF0000"/>
          <w:sz w:val="32"/>
          <w:szCs w:val="32"/>
          <w:lang w:eastAsia="zh-CN"/>
        </w:rPr>
        <w:t>各地</w:t>
      </w:r>
      <w:r>
        <w:rPr>
          <w:rFonts w:hint="eastAsia" w:ascii="仿宋_GB2312" w:hAnsi="仿宋_GB2312" w:eastAsia="仿宋_GB2312" w:cs="仿宋_GB2312"/>
          <w:color w:val="auto"/>
          <w:sz w:val="32"/>
          <w:szCs w:val="32"/>
          <w:lang w:eastAsia="zh-CN"/>
        </w:rPr>
        <w:t>调查摸底符合以下条件的纳入项目库（自通知印发起</w:t>
      </w:r>
      <w:r>
        <w:rPr>
          <w:rFonts w:hint="eastAsia" w:ascii="仿宋_GB2312" w:hAnsi="仿宋_GB2312" w:eastAsia="仿宋_GB2312" w:cs="仿宋_GB2312"/>
          <w:color w:val="auto"/>
          <w:sz w:val="32"/>
          <w:szCs w:val="32"/>
          <w:lang w:val="en-US" w:eastAsia="zh-CN"/>
        </w:rPr>
        <w:t>1年内纳入项目库</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FF0000"/>
          <w:sz w:val="32"/>
          <w:szCs w:val="32"/>
          <w:lang w:eastAsia="zh-CN"/>
        </w:rPr>
        <w:t>清远市</w:t>
      </w:r>
      <w:r>
        <w:rPr>
          <w:rFonts w:hint="eastAsia" w:ascii="仿宋_GB2312" w:hAnsi="仿宋_GB2312" w:eastAsia="仿宋_GB2312" w:cs="仿宋_GB2312"/>
          <w:color w:val="auto"/>
          <w:sz w:val="32"/>
          <w:szCs w:val="32"/>
          <w:lang w:eastAsia="zh-CN"/>
        </w:rPr>
        <w:t>自然资源主管部门设置勘查项目，自入库之日起算</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内，通过</w:t>
      </w:r>
      <w:r>
        <w:rPr>
          <w:rFonts w:hint="eastAsia" w:ascii="仿宋_GB2312" w:hAnsi="仿宋_GB2312" w:eastAsia="仿宋_GB2312" w:cs="仿宋_GB2312"/>
          <w:color w:val="auto"/>
          <w:sz w:val="32"/>
          <w:szCs w:val="32"/>
          <w:lang w:eastAsia="zh-CN"/>
        </w:rPr>
        <w:t>公开招标、拍卖、挂牌出让探矿权（经摸底已基本查明储量、水质、出水量可直接以采矿权出让的除外）</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由竞得人办理完善登记手续。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FF0000"/>
          <w:sz w:val="32"/>
          <w:szCs w:val="32"/>
          <w:lang w:eastAsia="zh-CN"/>
        </w:rPr>
        <w:t>拟出让矿业权必须符合国土空间规划、矿产资源规划、生态环境保护及国家产业政策等相关规定</w:t>
      </w:r>
      <w:r>
        <w:rPr>
          <w:rFonts w:hint="eastAsia" w:ascii="仿宋_GB2312" w:hAnsi="仿宋_GB2312" w:eastAsia="仿宋_GB2312" w:cs="仿宋_GB2312"/>
          <w:color w:val="auto"/>
          <w:sz w:val="32"/>
          <w:szCs w:val="32"/>
          <w:lang w:eastAsia="zh-CN"/>
        </w:rPr>
        <w:t>，已形成一定规模且配套经营项目</w:t>
      </w:r>
      <w:r>
        <w:rPr>
          <w:rFonts w:hint="eastAsia" w:ascii="仿宋_GB2312" w:hAnsi="仿宋_GB2312" w:eastAsia="仿宋_GB2312" w:cs="仿宋_GB2312"/>
          <w:color w:val="FF0000"/>
          <w:sz w:val="32"/>
          <w:szCs w:val="32"/>
          <w:lang w:eastAsia="zh-CN"/>
        </w:rPr>
        <w:t>原则上应</w:t>
      </w:r>
      <w:r>
        <w:rPr>
          <w:rFonts w:hint="eastAsia" w:ascii="仿宋_GB2312" w:hAnsi="仿宋_GB2312" w:eastAsia="仿宋_GB2312" w:cs="仿宋_GB2312"/>
          <w:color w:val="auto"/>
          <w:sz w:val="32"/>
          <w:szCs w:val="32"/>
          <w:lang w:eastAsia="zh-CN"/>
        </w:rPr>
        <w:t>达到规上服务业企业要求，具有一定知名度能够打造优质温泉品牌的</w:t>
      </w:r>
      <w:r>
        <w:rPr>
          <w:rFonts w:hint="eastAsia" w:ascii="仿宋_GB2312" w:hAnsi="仿宋_GB2312" w:eastAsia="仿宋_GB2312" w:cs="仿宋_GB2312"/>
          <w:color w:val="auto"/>
          <w:sz w:val="32"/>
          <w:szCs w:val="32"/>
          <w:lang w:val="en-US" w:eastAsia="zh-CN"/>
        </w:rPr>
        <w:t>温泉酒店企业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FF0000"/>
          <w:sz w:val="32"/>
          <w:szCs w:val="32"/>
          <w:lang w:eastAsia="zh-CN"/>
        </w:rPr>
        <w:t>纳入项目库的已有温泉项目出水量应达到最低开采规模，优先考虑达到中型以上规模的（</w:t>
      </w:r>
      <w:r>
        <w:rPr>
          <w:rFonts w:hint="eastAsia" w:ascii="仿宋_GB2312" w:hAnsi="仿宋_GB2312" w:eastAsia="仿宋_GB2312" w:cs="仿宋_GB2312"/>
          <w:color w:val="FF0000"/>
          <w:sz w:val="32"/>
          <w:szCs w:val="32"/>
          <w:lang w:val="en-US" w:eastAsia="zh-CN"/>
        </w:rPr>
        <w:t>10万立方米/年</w:t>
      </w:r>
      <w:r>
        <w:rPr>
          <w:rFonts w:hint="eastAsia" w:ascii="仿宋_GB2312" w:hAnsi="仿宋_GB2312" w:eastAsia="仿宋_GB2312" w:cs="仿宋_GB2312"/>
          <w:color w:val="FF0000"/>
          <w:sz w:val="32"/>
          <w:szCs w:val="32"/>
          <w:lang w:eastAsia="zh-CN"/>
        </w:rPr>
        <w:t>）的项目；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）一个地热田原则上设置一个矿业权，择优选取能够满足周边地热供应需求的项目。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二、加强</w:t>
      </w:r>
      <w:r>
        <w:rPr>
          <w:rFonts w:hint="eastAsia" w:ascii="黑体" w:hAnsi="黑体" w:eastAsia="黑体" w:cs="黑体"/>
          <w:color w:val="auto"/>
          <w:sz w:val="32"/>
          <w:szCs w:val="32"/>
          <w:lang w:eastAsia="zh-CN"/>
        </w:rPr>
        <w:t>地热、矿泉水资源开采</w:t>
      </w:r>
      <w:r>
        <w:rPr>
          <w:rFonts w:hint="eastAsia" w:ascii="黑体" w:hAnsi="黑体" w:eastAsia="黑体" w:cs="黑体"/>
          <w:color w:val="FF0000"/>
          <w:sz w:val="32"/>
          <w:szCs w:val="32"/>
          <w:lang w:eastAsia="zh-CN"/>
        </w:rPr>
        <w:t>项目</w:t>
      </w:r>
      <w:r>
        <w:rPr>
          <w:rFonts w:hint="eastAsia" w:ascii="黑体" w:hAnsi="黑体" w:eastAsia="黑体" w:cs="黑体"/>
          <w:color w:val="auto"/>
          <w:sz w:val="32"/>
          <w:szCs w:val="32"/>
        </w:rPr>
        <w:t>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加强开采项目登记管理。</w:t>
      </w:r>
      <w:r>
        <w:rPr>
          <w:rFonts w:hint="eastAsia" w:ascii="仿宋_GB2312" w:hAnsi="仿宋_GB2312" w:eastAsia="仿宋_GB2312" w:cs="仿宋_GB2312"/>
          <w:color w:val="auto"/>
          <w:sz w:val="32"/>
          <w:szCs w:val="32"/>
        </w:rPr>
        <w:t>开采地热</w:t>
      </w:r>
      <w:r>
        <w:rPr>
          <w:rFonts w:hint="eastAsia" w:ascii="仿宋_GB2312" w:hAnsi="仿宋_GB2312" w:eastAsia="仿宋_GB2312" w:cs="仿宋_GB2312"/>
          <w:color w:val="auto"/>
          <w:sz w:val="32"/>
          <w:szCs w:val="32"/>
          <w:lang w:eastAsia="zh-CN"/>
        </w:rPr>
        <w:t>、矿泉水</w:t>
      </w:r>
      <w:r>
        <w:rPr>
          <w:rFonts w:hint="eastAsia" w:ascii="仿宋_GB2312" w:hAnsi="仿宋_GB2312" w:eastAsia="仿宋_GB2312" w:cs="仿宋_GB2312"/>
          <w:color w:val="auto"/>
          <w:sz w:val="32"/>
          <w:szCs w:val="32"/>
        </w:rPr>
        <w:t>资源应当依法取得采矿许可证</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取水许可证。采矿权人应当按照采矿许可证和取水许可证载明的事项从事开采活动</w:t>
      </w:r>
      <w:r>
        <w:rPr>
          <w:rFonts w:hint="eastAsia" w:ascii="仿宋_GB2312" w:hAnsi="仿宋_GB2312" w:eastAsia="仿宋_GB2312" w:cs="仿宋_GB2312"/>
          <w:color w:val="auto"/>
          <w:sz w:val="32"/>
          <w:szCs w:val="32"/>
          <w:lang w:eastAsia="zh-CN"/>
        </w:rPr>
        <w:t>。任何单位和个人不得无证开采或以探代采地热、矿泉水资源。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rPr>
      </w:pPr>
      <w:r>
        <w:rPr>
          <w:rFonts w:hint="eastAsia" w:ascii="楷体_GB2312" w:hAnsi="楷体_GB2312" w:eastAsia="楷体_GB2312" w:cs="楷体_GB2312"/>
          <w:color w:val="auto"/>
          <w:sz w:val="32"/>
          <w:szCs w:val="32"/>
          <w:lang w:eastAsia="zh-CN"/>
        </w:rPr>
        <w:t>（五）严格地热、矿泉水开发准入规模。</w:t>
      </w:r>
      <w:r>
        <w:rPr>
          <w:rFonts w:hint="eastAsia" w:ascii="仿宋_GB2312" w:hAnsi="仿宋_GB2312" w:eastAsia="仿宋_GB2312" w:cs="仿宋_GB2312"/>
          <w:color w:val="auto"/>
          <w:sz w:val="32"/>
          <w:szCs w:val="32"/>
        </w:rPr>
        <w:t>自然资源主管部门要</w:t>
      </w:r>
      <w:r>
        <w:rPr>
          <w:rFonts w:hint="eastAsia" w:ascii="仿宋_GB2312" w:hAnsi="仿宋_GB2312" w:eastAsia="仿宋_GB2312" w:cs="仿宋_GB2312"/>
          <w:color w:val="auto"/>
          <w:sz w:val="32"/>
          <w:szCs w:val="32"/>
          <w:lang w:eastAsia="zh-CN"/>
        </w:rPr>
        <w:t>加强源头把关，合理</w:t>
      </w:r>
      <w:r>
        <w:rPr>
          <w:rFonts w:hint="eastAsia" w:ascii="仿宋_GB2312" w:hAnsi="仿宋_GB2312" w:eastAsia="仿宋_GB2312" w:cs="仿宋_GB2312"/>
          <w:color w:val="auto"/>
          <w:sz w:val="32"/>
          <w:szCs w:val="32"/>
        </w:rPr>
        <w:t>设置</w:t>
      </w:r>
      <w:r>
        <w:rPr>
          <w:rFonts w:hint="eastAsia" w:ascii="仿宋_GB2312" w:hAnsi="仿宋_GB2312" w:eastAsia="仿宋_GB2312" w:cs="仿宋_GB2312"/>
          <w:color w:val="auto"/>
          <w:sz w:val="32"/>
          <w:szCs w:val="32"/>
          <w:lang w:eastAsia="zh-CN"/>
        </w:rPr>
        <w:t>矿业权</w:t>
      </w:r>
      <w:r>
        <w:rPr>
          <w:rFonts w:hint="eastAsia" w:ascii="仿宋_GB2312" w:hAnsi="仿宋_GB2312" w:eastAsia="仿宋_GB2312" w:cs="仿宋_GB2312"/>
          <w:color w:val="auto"/>
          <w:sz w:val="32"/>
          <w:szCs w:val="32"/>
        </w:rPr>
        <w:t>，根据环境保护、市场供需，以及地下水管控要求等</w:t>
      </w:r>
      <w:r>
        <w:rPr>
          <w:rFonts w:hint="eastAsia" w:ascii="仿宋_GB2312" w:hAnsi="仿宋_GB2312" w:eastAsia="仿宋_GB2312" w:cs="仿宋_GB2312"/>
          <w:color w:val="auto"/>
          <w:sz w:val="32"/>
          <w:szCs w:val="32"/>
          <w:lang w:eastAsia="zh-CN"/>
        </w:rPr>
        <w:t>，在空白区拟设采矿权时年生产规模</w:t>
      </w:r>
      <w:r>
        <w:rPr>
          <w:rFonts w:hint="eastAsia" w:ascii="仿宋_GB2312" w:hAnsi="仿宋_GB2312" w:eastAsia="仿宋_GB2312" w:cs="仿宋_GB2312"/>
          <w:color w:val="FF0000"/>
          <w:sz w:val="32"/>
          <w:szCs w:val="32"/>
          <w:lang w:eastAsia="zh-CN"/>
        </w:rPr>
        <w:t>应达到最低开采规模，鼓励设置中型（</w:t>
      </w:r>
      <w:r>
        <w:rPr>
          <w:rFonts w:hint="eastAsia" w:ascii="仿宋_GB2312" w:hAnsi="仿宋_GB2312" w:eastAsia="仿宋_GB2312" w:cs="仿宋_GB2312"/>
          <w:color w:val="FF0000"/>
          <w:sz w:val="32"/>
          <w:szCs w:val="32"/>
          <w:lang w:val="en-US" w:eastAsia="zh-CN"/>
        </w:rPr>
        <w:t>10万立方米/年</w:t>
      </w:r>
      <w:r>
        <w:rPr>
          <w:rFonts w:hint="eastAsia" w:ascii="仿宋_GB2312" w:hAnsi="仿宋_GB2312" w:eastAsia="仿宋_GB2312" w:cs="仿宋_GB2312"/>
          <w:color w:val="FF0000"/>
          <w:sz w:val="32"/>
          <w:szCs w:val="32"/>
          <w:lang w:eastAsia="zh-CN"/>
        </w:rPr>
        <w:t>）以上规模的地热、矿泉水矿山。拟设采矿权须</w:t>
      </w:r>
      <w:r>
        <w:rPr>
          <w:rFonts w:hint="eastAsia" w:ascii="仿宋_GB2312" w:hAnsi="仿宋_GB2312" w:eastAsia="仿宋_GB2312" w:cs="仿宋_GB2312"/>
          <w:color w:val="FF0000"/>
          <w:sz w:val="32"/>
          <w:szCs w:val="32"/>
        </w:rPr>
        <w:t>经</w:t>
      </w:r>
      <w:r>
        <w:rPr>
          <w:rFonts w:hint="eastAsia" w:ascii="仿宋_GB2312" w:hAnsi="仿宋_GB2312" w:eastAsia="仿宋_GB2312" w:cs="仿宋_GB2312"/>
          <w:color w:val="FF0000"/>
          <w:sz w:val="32"/>
          <w:szCs w:val="32"/>
          <w:lang w:eastAsia="zh-CN"/>
        </w:rPr>
        <w:t>市矿产资源开发利用管理委员会研究审议同意</w:t>
      </w:r>
      <w:r>
        <w:rPr>
          <w:rFonts w:hint="eastAsia" w:ascii="仿宋_GB2312" w:hAnsi="仿宋_GB2312" w:eastAsia="仿宋_GB2312" w:cs="仿宋_GB2312"/>
          <w:color w:val="FF0000"/>
          <w:sz w:val="32"/>
          <w:szCs w:val="32"/>
        </w:rPr>
        <w:t>后，按照</w:t>
      </w:r>
      <w:r>
        <w:rPr>
          <w:rFonts w:hint="eastAsia" w:ascii="仿宋_GB2312" w:hAnsi="仿宋_GB2312" w:eastAsia="仿宋_GB2312" w:cs="仿宋_GB2312"/>
          <w:color w:val="FF0000"/>
          <w:sz w:val="32"/>
          <w:szCs w:val="32"/>
          <w:lang w:eastAsia="zh-CN"/>
        </w:rPr>
        <w:t>相关规定程序组织出让</w:t>
      </w:r>
      <w:r>
        <w:rPr>
          <w:rFonts w:hint="eastAsia" w:ascii="仿宋_GB2312" w:hAnsi="仿宋_GB2312" w:eastAsia="仿宋_GB2312" w:cs="仿宋_GB2312"/>
          <w:color w:val="FF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六</w:t>
      </w:r>
      <w:r>
        <w:rPr>
          <w:rFonts w:hint="eastAsia" w:ascii="楷体_GB2312" w:hAnsi="楷体_GB2312" w:eastAsia="楷体_GB2312" w:cs="楷体_GB2312"/>
          <w:color w:val="auto"/>
          <w:sz w:val="32"/>
          <w:szCs w:val="32"/>
        </w:rPr>
        <w:t>）规范矿区范围划定。</w:t>
      </w:r>
      <w:r>
        <w:rPr>
          <w:rFonts w:hint="eastAsia" w:ascii="仿宋_GB2312" w:hAnsi="仿宋_GB2312" w:eastAsia="仿宋_GB2312" w:cs="仿宋_GB2312"/>
          <w:color w:val="auto"/>
          <w:sz w:val="32"/>
          <w:szCs w:val="32"/>
        </w:rPr>
        <w:t>单井开发的地热资源，矿区范围按照储量估算范围划定；多井开发的地热资源，可以按多个独立区块方式划定矿区范围，各区块范围按照储量估算范围划定。</w:t>
      </w:r>
      <w:r>
        <w:rPr>
          <w:rFonts w:hint="eastAsia" w:ascii="仿宋_GB2312" w:hAnsi="仿宋_GB2312" w:eastAsia="仿宋_GB2312" w:cs="仿宋_GB2312"/>
          <w:color w:val="auto"/>
          <w:sz w:val="32"/>
          <w:szCs w:val="32"/>
          <w:lang w:eastAsia="zh-CN"/>
        </w:rPr>
        <w:t>各县（市、区）</w:t>
      </w:r>
      <w:r>
        <w:rPr>
          <w:rFonts w:hint="eastAsia" w:ascii="仿宋_GB2312" w:hAnsi="仿宋_GB2312" w:eastAsia="仿宋_GB2312" w:cs="仿宋_GB2312"/>
          <w:color w:val="auto"/>
          <w:sz w:val="32"/>
          <w:szCs w:val="32"/>
        </w:rPr>
        <w:t>自然资源主管部门应组织开展矿区范围划定的论证工作，并组织专家对矿区范围的合理性进行审查。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七</w:t>
      </w:r>
      <w:r>
        <w:rPr>
          <w:rFonts w:hint="eastAsia" w:ascii="楷体_GB2312" w:hAnsi="楷体_GB2312" w:eastAsia="楷体_GB2312" w:cs="楷体_GB2312"/>
          <w:color w:val="auto"/>
          <w:sz w:val="32"/>
          <w:szCs w:val="32"/>
        </w:rPr>
        <w:t>）完善</w:t>
      </w:r>
      <w:r>
        <w:rPr>
          <w:rFonts w:hint="eastAsia" w:ascii="楷体_GB2312" w:hAnsi="楷体_GB2312" w:eastAsia="楷体_GB2312" w:cs="楷体_GB2312"/>
          <w:color w:val="auto"/>
          <w:sz w:val="32"/>
          <w:szCs w:val="32"/>
          <w:lang w:eastAsia="zh-CN"/>
        </w:rPr>
        <w:t>开采项目</w:t>
      </w:r>
      <w:r>
        <w:rPr>
          <w:rFonts w:hint="eastAsia" w:ascii="楷体_GB2312" w:hAnsi="楷体_GB2312" w:eastAsia="楷体_GB2312" w:cs="楷体_GB2312"/>
          <w:color w:val="auto"/>
          <w:sz w:val="32"/>
          <w:szCs w:val="32"/>
        </w:rPr>
        <w:t>出让管理。</w:t>
      </w:r>
      <w:r>
        <w:rPr>
          <w:rFonts w:hint="eastAsia" w:ascii="仿宋_GB2312" w:hAnsi="仿宋_GB2312" w:eastAsia="仿宋_GB2312" w:cs="仿宋_GB2312"/>
          <w:color w:val="auto"/>
          <w:sz w:val="32"/>
          <w:szCs w:val="32"/>
          <w:lang w:eastAsia="zh-CN"/>
        </w:rPr>
        <w:t>地热、矿泉水采矿权出让计划须按程序上报清远市矿产资源开发利用管理委员会审议，并经市人民政府批准后方可出让。</w:t>
      </w:r>
      <w:r>
        <w:rPr>
          <w:rFonts w:hint="eastAsia" w:ascii="仿宋_GB2312" w:hAnsi="仿宋_GB2312" w:eastAsia="仿宋_GB2312" w:cs="仿宋_GB2312"/>
          <w:color w:val="FF0000"/>
          <w:sz w:val="32"/>
          <w:szCs w:val="32"/>
          <w:lang w:eastAsia="zh-CN"/>
        </w:rPr>
        <w:t>根据《决定》有关规定，地热、矿泉水采矿权的出让登记由县级自然资源主管部门负责实施。纳入项目库的既有地热温泉酒店项目且可直接设置采矿权的，由各县（市、区）政府组织完善前期工作，所需经费由县（市、区）政府统筹解决。</w:t>
      </w:r>
      <w:r>
        <w:rPr>
          <w:rFonts w:hint="eastAsia" w:ascii="仿宋_GB2312" w:hAnsi="仿宋_GB2312" w:eastAsia="仿宋_GB2312" w:cs="仿宋_GB2312"/>
          <w:color w:val="auto"/>
          <w:sz w:val="32"/>
          <w:szCs w:val="32"/>
        </w:rPr>
        <w:t>地热</w:t>
      </w:r>
      <w:r>
        <w:rPr>
          <w:rFonts w:hint="eastAsia" w:ascii="仿宋_GB2312" w:hAnsi="仿宋_GB2312" w:eastAsia="仿宋_GB2312" w:cs="仿宋_GB2312"/>
          <w:color w:val="auto"/>
          <w:sz w:val="32"/>
          <w:szCs w:val="32"/>
          <w:lang w:eastAsia="zh-CN"/>
        </w:rPr>
        <w:t>、矿泉水</w:t>
      </w:r>
      <w:r>
        <w:rPr>
          <w:rFonts w:hint="eastAsia" w:ascii="仿宋_GB2312" w:hAnsi="仿宋_GB2312" w:eastAsia="仿宋_GB2312" w:cs="仿宋_GB2312"/>
          <w:color w:val="auto"/>
          <w:sz w:val="32"/>
          <w:szCs w:val="32"/>
        </w:rPr>
        <w:t>采矿权出让时，要综合考虑资源储量、允许开采量、可采年限、资源枯竭等情况，合理确定出让期限、出让收益缴纳计划和采矿权延续及到期收回条款，并在出让公告、出让合同中予以明确。</w:t>
      </w:r>
      <w:r>
        <w:rPr>
          <w:rFonts w:hint="eastAsia" w:ascii="仿宋_GB2312" w:hAnsi="仿宋_GB2312" w:eastAsia="仿宋_GB2312" w:cs="仿宋_GB2312"/>
          <w:color w:val="FF0000"/>
          <w:sz w:val="32"/>
          <w:szCs w:val="32"/>
        </w:rPr>
        <w:t>已设</w:t>
      </w:r>
      <w:r>
        <w:rPr>
          <w:rFonts w:hint="eastAsia" w:ascii="仿宋_GB2312" w:hAnsi="仿宋_GB2312" w:eastAsia="仿宋_GB2312" w:cs="仿宋_GB2312"/>
          <w:color w:val="FF0000"/>
          <w:sz w:val="32"/>
          <w:szCs w:val="32"/>
          <w:lang w:eastAsia="zh-CN"/>
        </w:rPr>
        <w:t>地热、矿泉水</w:t>
      </w:r>
      <w:r>
        <w:rPr>
          <w:rFonts w:hint="eastAsia" w:ascii="仿宋_GB2312" w:hAnsi="仿宋_GB2312" w:eastAsia="仿宋_GB2312" w:cs="仿宋_GB2312"/>
          <w:color w:val="FF0000"/>
          <w:sz w:val="32"/>
          <w:szCs w:val="32"/>
        </w:rPr>
        <w:t>采矿许可证到期的，</w:t>
      </w:r>
      <w:r>
        <w:rPr>
          <w:rFonts w:hint="eastAsia" w:ascii="仿宋_GB2312" w:hAnsi="仿宋_GB2312" w:eastAsia="仿宋_GB2312" w:cs="仿宋_GB2312"/>
          <w:color w:val="FF0000"/>
          <w:sz w:val="32"/>
          <w:szCs w:val="32"/>
          <w:lang w:eastAsia="zh-CN"/>
        </w:rPr>
        <w:t>鼓励其经过技改扩大规模达到规上服务业企业要求的，原则上可</w:t>
      </w:r>
      <w:r>
        <w:rPr>
          <w:rFonts w:hint="eastAsia" w:ascii="仿宋_GB2312" w:hAnsi="仿宋_GB2312" w:eastAsia="仿宋_GB2312" w:cs="仿宋_GB2312"/>
          <w:color w:val="FF0000"/>
          <w:sz w:val="32"/>
          <w:szCs w:val="32"/>
        </w:rPr>
        <w:t>办理延续登记手续。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FF0000"/>
          <w:sz w:val="32"/>
          <w:szCs w:val="32"/>
          <w:lang w:val="en-US" w:eastAsia="zh-CN"/>
        </w:rPr>
      </w:pPr>
      <w:r>
        <w:rPr>
          <w:rFonts w:hint="eastAsia" w:ascii="楷体" w:hAnsi="楷体" w:eastAsia="楷体" w:cs="楷体"/>
          <w:color w:val="FF0000"/>
          <w:sz w:val="32"/>
          <w:szCs w:val="32"/>
          <w:lang w:eastAsia="zh-CN"/>
        </w:rPr>
        <w:t>（八）明确出让收益征收方式。</w:t>
      </w:r>
      <w:r>
        <w:rPr>
          <w:rFonts w:hint="eastAsia" w:ascii="仿宋_GB2312" w:hAnsi="仿宋_GB2312" w:eastAsia="仿宋_GB2312" w:cs="仿宋_GB2312"/>
          <w:color w:val="FF0000"/>
          <w:sz w:val="32"/>
          <w:szCs w:val="32"/>
          <w:lang w:eastAsia="zh-CN"/>
        </w:rPr>
        <w:t>地热、矿泉水采矿权出让收益征收必须按照矿业权出让收益率形式征收。竞争出让的地热、矿泉水采矿权，在出让时征收确定的成交价（一次性征收，不分期缴纳），在矿山开采时按照矿业权出让合同约定的矿业权出让收益率逐年征收（出让收益率不变），协议方式出让的地热、矿泉水采矿权，在出让时按起始价标准征收（一次性征收，不分期缴纳），在矿山开采时按矿产品销售时国家规定的矿业权出让收益率征收（在合同中可明确“按上一年国家规定的矿业权出让收益率征收”，矿业权收益率随国家政策的调整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三、严格勘查开采监督管理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（九）明确责任分工。</w:t>
      </w:r>
      <w:r>
        <w:rPr>
          <w:rFonts w:hint="eastAsia" w:ascii="仿宋_GB2312" w:hAnsi="仿宋_GB2312" w:eastAsia="仿宋_GB2312" w:cs="仿宋_GB2312"/>
          <w:color w:val="auto"/>
          <w:sz w:val="32"/>
          <w:szCs w:val="32"/>
          <w:lang w:val="en-US" w:eastAsia="zh-CN"/>
        </w:rPr>
        <w:t>自然资源主管部门负责本行政区域内地热、矿泉水勘查开采和监督管理工作；水利部门负责地热资源的取水许可、计量监测、节约用水等相关工作；</w:t>
      </w:r>
      <w:r>
        <w:rPr>
          <w:rFonts w:hint="eastAsia" w:ascii="仿宋_GB2312" w:hAnsi="仿宋_GB2312" w:eastAsia="仿宋_GB2312" w:cs="仿宋_GB2312"/>
          <w:color w:val="auto"/>
          <w:sz w:val="32"/>
          <w:szCs w:val="32"/>
          <w:lang w:eastAsia="zh-CN"/>
        </w:rPr>
        <w:t>市场监管、文广旅体、林业、</w:t>
      </w:r>
      <w:r>
        <w:rPr>
          <w:rFonts w:hint="eastAsia" w:ascii="仿宋_GB2312" w:hAnsi="仿宋_GB2312" w:eastAsia="仿宋_GB2312" w:cs="仿宋_GB2312"/>
          <w:color w:val="auto"/>
          <w:sz w:val="32"/>
          <w:szCs w:val="32"/>
        </w:rPr>
        <w:t>生态环境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发展和改革、财政、卫生健康等部门</w:t>
      </w:r>
      <w:r>
        <w:rPr>
          <w:rFonts w:hint="eastAsia" w:ascii="仿宋_GB2312" w:hAnsi="仿宋_GB2312" w:eastAsia="仿宋_GB2312" w:cs="仿宋_GB2312"/>
          <w:color w:val="auto"/>
          <w:sz w:val="32"/>
          <w:szCs w:val="32"/>
          <w:lang w:eastAsia="zh-CN"/>
        </w:rPr>
        <w:t>依</w:t>
      </w:r>
      <w:r>
        <w:rPr>
          <w:rFonts w:hint="eastAsia" w:ascii="仿宋_GB2312" w:hAnsi="仿宋_GB2312" w:eastAsia="仿宋_GB2312" w:cs="仿宋_GB2312"/>
          <w:color w:val="auto"/>
          <w:sz w:val="32"/>
          <w:szCs w:val="32"/>
        </w:rPr>
        <w:t>各自职责</w:t>
      </w:r>
      <w:r>
        <w:rPr>
          <w:rFonts w:hint="eastAsia" w:ascii="仿宋_GB2312" w:hAnsi="仿宋_GB2312" w:eastAsia="仿宋_GB2312" w:cs="仿宋_GB2312"/>
          <w:color w:val="auto"/>
          <w:sz w:val="32"/>
          <w:szCs w:val="32"/>
          <w:lang w:eastAsia="zh-CN"/>
        </w:rPr>
        <w:t>，共同做好地热、矿泉水统一保护和管理工作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（十）坚决打击查处违法行为。</w:t>
      </w:r>
      <w:r>
        <w:rPr>
          <w:rFonts w:hint="eastAsia" w:ascii="仿宋_GB2312" w:hAnsi="仿宋_GB2312" w:eastAsia="仿宋_GB2312" w:cs="仿宋_GB2312"/>
          <w:color w:val="auto"/>
          <w:sz w:val="32"/>
          <w:szCs w:val="32"/>
          <w:lang w:eastAsia="zh-CN"/>
        </w:rPr>
        <w:t>坚决依法打击查处无证勘查或未经批准开展勘查、无证开采、不按照勘查实施方案和开发利用方案勘查开采地热、矿泉水的行为、破坏性</w:t>
      </w:r>
      <w:r>
        <w:rPr>
          <w:rFonts w:hint="eastAsia" w:ascii="仿宋_GB2312" w:hAnsi="仿宋_GB2312" w:eastAsia="仿宋_GB2312" w:cs="仿宋_GB2312"/>
          <w:color w:val="auto"/>
          <w:sz w:val="32"/>
          <w:szCs w:val="32"/>
        </w:rPr>
        <w:t>开采取用</w:t>
      </w:r>
      <w:r>
        <w:rPr>
          <w:rFonts w:hint="eastAsia" w:ascii="仿宋_GB2312" w:hAnsi="仿宋_GB2312" w:eastAsia="仿宋_GB2312" w:cs="仿宋_GB2312"/>
          <w:color w:val="auto"/>
          <w:sz w:val="32"/>
          <w:szCs w:val="32"/>
          <w:lang w:eastAsia="zh-CN"/>
        </w:rPr>
        <w:t>地热</w:t>
      </w:r>
      <w:r>
        <w:rPr>
          <w:rFonts w:hint="eastAsia" w:ascii="仿宋_GB2312" w:hAnsi="仿宋_GB2312" w:eastAsia="仿宋_GB2312" w:cs="仿宋_GB2312"/>
          <w:color w:val="auto"/>
          <w:sz w:val="32"/>
          <w:szCs w:val="32"/>
        </w:rPr>
        <w:t>造成资源严重破坏和浪费</w:t>
      </w:r>
      <w:r>
        <w:rPr>
          <w:rFonts w:hint="eastAsia" w:ascii="仿宋_GB2312" w:hAnsi="仿宋_GB2312" w:eastAsia="仿宋_GB2312" w:cs="仿宋_GB2312"/>
          <w:color w:val="auto"/>
          <w:sz w:val="32"/>
          <w:szCs w:val="32"/>
          <w:lang w:eastAsia="zh-CN"/>
        </w:rPr>
        <w:t>行为、</w:t>
      </w:r>
      <w:r>
        <w:rPr>
          <w:rFonts w:hint="eastAsia" w:ascii="仿宋_GB2312" w:hAnsi="仿宋_GB2312" w:eastAsia="仿宋_GB2312" w:cs="仿宋_GB2312"/>
          <w:color w:val="auto"/>
          <w:sz w:val="32"/>
          <w:szCs w:val="32"/>
        </w:rPr>
        <w:t>擅自启用已封深井、借开采浅层地下水名义开采地热资源等行为</w:t>
      </w:r>
      <w:r>
        <w:rPr>
          <w:rFonts w:hint="eastAsia" w:ascii="仿宋_GB2312" w:hAnsi="仿宋_GB2312" w:eastAsia="仿宋_GB2312" w:cs="仿宋_GB2312"/>
          <w:color w:val="auto"/>
          <w:sz w:val="32"/>
          <w:szCs w:val="32"/>
          <w:lang w:eastAsia="zh-CN"/>
        </w:rPr>
        <w:t>，严禁</w:t>
      </w:r>
      <w:r>
        <w:rPr>
          <w:rFonts w:hint="eastAsia" w:ascii="仿宋_GB2312" w:hAnsi="仿宋_GB2312" w:eastAsia="仿宋_GB2312" w:cs="仿宋_GB2312"/>
          <w:color w:val="auto"/>
          <w:sz w:val="32"/>
          <w:szCs w:val="32"/>
        </w:rPr>
        <w:t>破坏地热水开采井</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私接地热水管网窃取地热</w:t>
      </w:r>
      <w:r>
        <w:rPr>
          <w:rFonts w:hint="eastAsia" w:ascii="仿宋_GB2312" w:hAnsi="仿宋_GB2312" w:eastAsia="仿宋_GB2312" w:cs="仿宋_GB2312"/>
          <w:color w:val="auto"/>
          <w:sz w:val="32"/>
          <w:szCs w:val="32"/>
          <w:lang w:eastAsia="zh-CN"/>
        </w:rPr>
        <w:t>、矿泉</w:t>
      </w:r>
      <w:r>
        <w:rPr>
          <w:rFonts w:hint="eastAsia" w:ascii="仿宋_GB2312" w:hAnsi="仿宋_GB2312" w:eastAsia="仿宋_GB2312" w:cs="仿宋_GB2312"/>
          <w:color w:val="auto"/>
          <w:sz w:val="32"/>
          <w:szCs w:val="32"/>
        </w:rPr>
        <w:t>水资源。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楷体_GB2312" w:hAnsi="楷体_GB2312" w:eastAsia="楷体_GB2312" w:cs="楷体_GB2312"/>
          <w:color w:val="auto"/>
          <w:sz w:val="32"/>
          <w:szCs w:val="32"/>
          <w:lang w:eastAsia="zh-CN"/>
        </w:rPr>
        <w:t>（十一）</w:t>
      </w:r>
      <w:r>
        <w:rPr>
          <w:rFonts w:hint="eastAsia" w:ascii="楷体_GB2312" w:hAnsi="楷体_GB2312" w:eastAsia="楷体_GB2312" w:cs="楷体_GB2312"/>
          <w:color w:val="FF0000"/>
          <w:sz w:val="32"/>
          <w:szCs w:val="32"/>
          <w:lang w:eastAsia="zh-CN"/>
        </w:rPr>
        <w:t>强化部门联动监管。</w:t>
      </w:r>
      <w:r>
        <w:rPr>
          <w:rFonts w:hint="eastAsia" w:ascii="仿宋_GB2312" w:hAnsi="仿宋_GB2312" w:eastAsia="仿宋_GB2312" w:cs="仿宋_GB2312"/>
          <w:color w:val="FF0000"/>
          <w:sz w:val="32"/>
          <w:szCs w:val="32"/>
          <w:lang w:val="en-US" w:eastAsia="zh-CN"/>
        </w:rPr>
        <w:t>各县（市、区）人民政府要落实属地监管责任，组织自然资源、</w:t>
      </w:r>
      <w:r>
        <w:rPr>
          <w:rFonts w:hint="eastAsia" w:ascii="仿宋_GB2312" w:hAnsi="仿宋_GB2312" w:eastAsia="仿宋_GB2312" w:cs="仿宋_GB2312"/>
          <w:color w:val="auto"/>
          <w:sz w:val="32"/>
          <w:szCs w:val="32"/>
          <w:lang w:eastAsia="zh-CN"/>
        </w:rPr>
        <w:t>市场监管、文广旅体、水利、</w:t>
      </w:r>
      <w:r>
        <w:rPr>
          <w:rFonts w:hint="eastAsia" w:ascii="仿宋_GB2312" w:hAnsi="仿宋_GB2312" w:eastAsia="仿宋_GB2312" w:cs="仿宋_GB2312"/>
          <w:color w:val="auto"/>
          <w:sz w:val="32"/>
          <w:szCs w:val="32"/>
        </w:rPr>
        <w:t>生态环境</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FF0000"/>
          <w:sz w:val="32"/>
          <w:szCs w:val="32"/>
          <w:lang w:val="en-US" w:eastAsia="zh-CN"/>
        </w:rPr>
        <w:t>各有关部门，排查清理辖区温泉酒店企业，对不符合地热温泉标准的，依法取缔温泉宣传口号，及时整改纠正；涉及盗采资源的，依法依规做出处理。自然资源主管部门应加强与各有关部门的信息交流与共享，强化联合执法监管，共同督促企业依法依规开采生产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（十二）加强对废水处理的监管。</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地热资源利用后的</w:t>
      </w:r>
      <w:r>
        <w:rPr>
          <w:rFonts w:hint="eastAsia" w:ascii="仿宋_GB2312" w:hAnsi="仿宋_GB2312" w:eastAsia="仿宋_GB2312" w:cs="仿宋_GB2312"/>
          <w:color w:val="auto"/>
          <w:sz w:val="32"/>
          <w:szCs w:val="32"/>
          <w:lang w:eastAsia="zh-CN"/>
        </w:rPr>
        <w:t>废</w:t>
      </w:r>
      <w:r>
        <w:rPr>
          <w:rFonts w:hint="eastAsia" w:ascii="仿宋_GB2312" w:hAnsi="仿宋_GB2312" w:eastAsia="仿宋_GB2312" w:cs="仿宋_GB2312"/>
          <w:color w:val="auto"/>
          <w:sz w:val="32"/>
          <w:szCs w:val="32"/>
        </w:rPr>
        <w:t>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应建有规范完备的废水处理设施，</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符合有关排放要求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废水处理率</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达到100%</w:t>
      </w:r>
      <w:r>
        <w:rPr>
          <w:rFonts w:hint="eastAsia" w:ascii="仿宋_GB2312" w:hAnsi="仿宋_GB2312" w:eastAsia="仿宋_GB2312" w:cs="仿宋_GB2312"/>
          <w:color w:val="auto"/>
          <w:sz w:val="32"/>
          <w:szCs w:val="32"/>
          <w:lang w:eastAsia="zh-CN"/>
        </w:rPr>
        <w:t>。在地热资源保护区范围内，</w:t>
      </w:r>
      <w:r>
        <w:rPr>
          <w:rFonts w:hint="eastAsia" w:ascii="仿宋_GB2312" w:hAnsi="仿宋_GB2312" w:eastAsia="仿宋_GB2312" w:cs="仿宋_GB2312"/>
          <w:color w:val="auto"/>
          <w:sz w:val="32"/>
          <w:szCs w:val="32"/>
        </w:rPr>
        <w:t>禁止利用渗井、渗坑裂隙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溶洞向地下排污，或者用污水进行回灌</w:t>
      </w:r>
      <w:r>
        <w:rPr>
          <w:rFonts w:hint="eastAsia" w:ascii="仿宋_GB2312" w:hAnsi="仿宋_GB2312" w:eastAsia="仿宋_GB2312" w:cs="仿宋_GB2312"/>
          <w:color w:val="auto"/>
          <w:sz w:val="32"/>
          <w:szCs w:val="32"/>
          <w:lang w:eastAsia="zh-CN"/>
        </w:rPr>
        <w:t>，对停止取水的井巷工程，应实施封井或回填</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参考文件依据清单：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1.矿产资源法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 xml:space="preserve">2.自然资源部关于印发矿业权出让交易规则的通知  </w:t>
      </w:r>
      <w:r>
        <w:rPr>
          <w:rFonts w:hint="eastAsia" w:ascii="仿宋_GB2312" w:hAnsi="仿宋_GB2312" w:eastAsia="仿宋_GB2312" w:cs="仿宋_GB2312"/>
          <w:color w:val="FF0000"/>
          <w:sz w:val="32"/>
          <w:szCs w:val="32"/>
          <w:lang w:eastAsia="zh-CN"/>
        </w:rPr>
        <w:t>自然资规〔</w:t>
      </w:r>
      <w:r>
        <w:rPr>
          <w:rFonts w:hint="eastAsia" w:ascii="仿宋_GB2312" w:hAnsi="仿宋_GB2312" w:eastAsia="仿宋_GB2312" w:cs="仿宋_GB2312"/>
          <w:color w:val="FF0000"/>
          <w:sz w:val="32"/>
          <w:szCs w:val="32"/>
          <w:lang w:val="en-US" w:eastAsia="zh-CN"/>
        </w:rPr>
        <w:t>2023</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1号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 xml:space="preserve">3.财政部 自然资源部 税务总局关于印发《矿业权出让收益征收办法》的通知 </w:t>
      </w:r>
      <w:r>
        <w:rPr>
          <w:rFonts w:hint="eastAsia" w:ascii="仿宋_GB2312" w:hAnsi="仿宋_GB2312" w:eastAsia="仿宋_GB2312" w:cs="仿宋_GB2312"/>
          <w:color w:val="FF0000"/>
          <w:sz w:val="32"/>
          <w:szCs w:val="32"/>
          <w:lang w:eastAsia="zh-CN"/>
        </w:rPr>
        <w:t>财综〔</w:t>
      </w:r>
      <w:r>
        <w:rPr>
          <w:rFonts w:hint="eastAsia" w:ascii="仿宋_GB2312" w:hAnsi="仿宋_GB2312" w:eastAsia="仿宋_GB2312" w:cs="仿宋_GB2312"/>
          <w:color w:val="FF0000"/>
          <w:sz w:val="32"/>
          <w:szCs w:val="32"/>
          <w:lang w:val="en-US" w:eastAsia="zh-CN"/>
        </w:rPr>
        <w:t>2023</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10号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 xml:space="preserve">4.自然资源部关于进一步完善矿产资源勘查开采登记管理的通知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FF0000"/>
          <w:sz w:val="32"/>
          <w:szCs w:val="32"/>
          <w:lang w:eastAsia="zh-CN"/>
        </w:rPr>
        <w:t>自然资规〔</w:t>
      </w:r>
      <w:r>
        <w:rPr>
          <w:rFonts w:hint="eastAsia" w:ascii="仿宋_GB2312" w:hAnsi="仿宋_GB2312" w:eastAsia="仿宋_GB2312" w:cs="仿宋_GB2312"/>
          <w:color w:val="FF0000"/>
          <w:sz w:val="32"/>
          <w:szCs w:val="32"/>
          <w:lang w:val="en-US" w:eastAsia="zh-CN"/>
        </w:rPr>
        <w:t>2023</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4号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 xml:space="preserve">5.自然资源部关于深化矿产资源管理改革若干事项的意见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FF0000"/>
          <w:sz w:val="32"/>
          <w:szCs w:val="32"/>
          <w:lang w:eastAsia="zh-CN"/>
        </w:rPr>
        <w:t>自然资规〔</w:t>
      </w:r>
      <w:r>
        <w:rPr>
          <w:rFonts w:hint="eastAsia" w:ascii="仿宋_GB2312" w:hAnsi="仿宋_GB2312" w:eastAsia="仿宋_GB2312" w:cs="仿宋_GB2312"/>
          <w:color w:val="FF0000"/>
          <w:sz w:val="32"/>
          <w:szCs w:val="32"/>
          <w:lang w:val="en-US" w:eastAsia="zh-CN"/>
        </w:rPr>
        <w:t>2023</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6号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19" w:leftChars="152" w:firstLine="320" w:firstLineChars="100"/>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6.广东省人民政府关于调整一批省级行政职权事项的决定 粤府</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2023</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68号</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5236845</wp:posOffset>
              </wp:positionH>
              <wp:positionV relativeFrom="paragraph">
                <wp:posOffset>-38100</wp:posOffset>
              </wp:positionV>
              <wp:extent cx="1828800" cy="2159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215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412.35pt;margin-top:-3pt;height:17pt;width:144pt;mso-position-horizontal-relative:margin;mso-wrap-style:none;z-index:251659264;mso-width-relative:page;mso-height-relative:page;" filled="f" stroked="f" coordsize="21600,21600" o:gfxdata="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ykxSsdkAAAAKAQAADwAAAAAAAAABACAAAAA4AAAAZHJzL2Rvd25yZXYu&#10;eG1sUEsBAhQAFAAAAAgAh07iQMP6TU0dAgAAKAQAAA4AAAAAAAAAAQAgAAAAPgEAAGRycy9lMm9E&#10;b2MueG1sUEsFBgAAAAAGAAYAWQEAAM0FAAAAAA==&#10;">
              <v:fill on="f" focussize="0,0"/>
              <v:stroke on="f" weight="0.5pt"/>
              <v:imagedata o:title=""/>
              <o:lock v:ext="edit" aspectratio="f"/>
              <v:textbox inset="0mm,0mm,0mm,0mm">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hNTU5OTg0NzEwMWQzY2E1MWM2ZGZiNTAwOWZiZjMifQ=="/>
  </w:docVars>
  <w:rsids>
    <w:rsidRoot w:val="007519D6"/>
    <w:rsid w:val="00001322"/>
    <w:rsid w:val="000013B6"/>
    <w:rsid w:val="000021BA"/>
    <w:rsid w:val="00003B15"/>
    <w:rsid w:val="0000411D"/>
    <w:rsid w:val="00004717"/>
    <w:rsid w:val="00007154"/>
    <w:rsid w:val="00007383"/>
    <w:rsid w:val="000147F4"/>
    <w:rsid w:val="00015A15"/>
    <w:rsid w:val="0001676A"/>
    <w:rsid w:val="0001732C"/>
    <w:rsid w:val="00017D0F"/>
    <w:rsid w:val="00020774"/>
    <w:rsid w:val="00022B00"/>
    <w:rsid w:val="00025106"/>
    <w:rsid w:val="000256BD"/>
    <w:rsid w:val="0002730C"/>
    <w:rsid w:val="000359E0"/>
    <w:rsid w:val="00035CA7"/>
    <w:rsid w:val="000374CD"/>
    <w:rsid w:val="0004082A"/>
    <w:rsid w:val="00041DB7"/>
    <w:rsid w:val="0004248A"/>
    <w:rsid w:val="00045906"/>
    <w:rsid w:val="00047534"/>
    <w:rsid w:val="00047747"/>
    <w:rsid w:val="00047AE6"/>
    <w:rsid w:val="00047BCD"/>
    <w:rsid w:val="000506EE"/>
    <w:rsid w:val="00051E63"/>
    <w:rsid w:val="00052107"/>
    <w:rsid w:val="00052E2E"/>
    <w:rsid w:val="000555F9"/>
    <w:rsid w:val="00055AF5"/>
    <w:rsid w:val="00060D83"/>
    <w:rsid w:val="000616D4"/>
    <w:rsid w:val="00062137"/>
    <w:rsid w:val="000635D3"/>
    <w:rsid w:val="00064316"/>
    <w:rsid w:val="0006631C"/>
    <w:rsid w:val="000703CD"/>
    <w:rsid w:val="0007285C"/>
    <w:rsid w:val="00073652"/>
    <w:rsid w:val="000736EB"/>
    <w:rsid w:val="00074E9D"/>
    <w:rsid w:val="000767A4"/>
    <w:rsid w:val="000814AA"/>
    <w:rsid w:val="00081DC6"/>
    <w:rsid w:val="00082573"/>
    <w:rsid w:val="00086585"/>
    <w:rsid w:val="000912AE"/>
    <w:rsid w:val="00094373"/>
    <w:rsid w:val="000949E7"/>
    <w:rsid w:val="00095E01"/>
    <w:rsid w:val="000A011A"/>
    <w:rsid w:val="000A0BA5"/>
    <w:rsid w:val="000A1870"/>
    <w:rsid w:val="000A2AE9"/>
    <w:rsid w:val="000B0699"/>
    <w:rsid w:val="000B1115"/>
    <w:rsid w:val="000B2381"/>
    <w:rsid w:val="000B64E8"/>
    <w:rsid w:val="000B6E58"/>
    <w:rsid w:val="000C30A4"/>
    <w:rsid w:val="000C347F"/>
    <w:rsid w:val="000C3CDF"/>
    <w:rsid w:val="000D0112"/>
    <w:rsid w:val="000D0629"/>
    <w:rsid w:val="000D0CE8"/>
    <w:rsid w:val="000D3B12"/>
    <w:rsid w:val="000D3E5E"/>
    <w:rsid w:val="000D6AD5"/>
    <w:rsid w:val="000D76A1"/>
    <w:rsid w:val="000D77F0"/>
    <w:rsid w:val="000E234D"/>
    <w:rsid w:val="000E2DB9"/>
    <w:rsid w:val="000F066A"/>
    <w:rsid w:val="000F3DA2"/>
    <w:rsid w:val="000F51AC"/>
    <w:rsid w:val="001010B4"/>
    <w:rsid w:val="0010113F"/>
    <w:rsid w:val="001014FA"/>
    <w:rsid w:val="001023DB"/>
    <w:rsid w:val="0010388B"/>
    <w:rsid w:val="001058CA"/>
    <w:rsid w:val="00105C8D"/>
    <w:rsid w:val="00111DC5"/>
    <w:rsid w:val="00112C0C"/>
    <w:rsid w:val="001138FF"/>
    <w:rsid w:val="001174AA"/>
    <w:rsid w:val="0012270B"/>
    <w:rsid w:val="00124514"/>
    <w:rsid w:val="00124E06"/>
    <w:rsid w:val="00126D98"/>
    <w:rsid w:val="00126DD4"/>
    <w:rsid w:val="00126F6F"/>
    <w:rsid w:val="00127F77"/>
    <w:rsid w:val="001304C7"/>
    <w:rsid w:val="001317BD"/>
    <w:rsid w:val="00132496"/>
    <w:rsid w:val="00133BDE"/>
    <w:rsid w:val="001350B1"/>
    <w:rsid w:val="001370FF"/>
    <w:rsid w:val="00140DE7"/>
    <w:rsid w:val="00142571"/>
    <w:rsid w:val="0014732B"/>
    <w:rsid w:val="001511C6"/>
    <w:rsid w:val="001519FB"/>
    <w:rsid w:val="0015386B"/>
    <w:rsid w:val="00154A9A"/>
    <w:rsid w:val="00154CED"/>
    <w:rsid w:val="00157E1F"/>
    <w:rsid w:val="001607D7"/>
    <w:rsid w:val="00162057"/>
    <w:rsid w:val="001655F4"/>
    <w:rsid w:val="00165B02"/>
    <w:rsid w:val="00166C98"/>
    <w:rsid w:val="00167927"/>
    <w:rsid w:val="0017149F"/>
    <w:rsid w:val="00174A1B"/>
    <w:rsid w:val="00174F7F"/>
    <w:rsid w:val="0017513B"/>
    <w:rsid w:val="00177E6D"/>
    <w:rsid w:val="0018503C"/>
    <w:rsid w:val="00185091"/>
    <w:rsid w:val="0018542F"/>
    <w:rsid w:val="00186F8A"/>
    <w:rsid w:val="001908C3"/>
    <w:rsid w:val="00191178"/>
    <w:rsid w:val="00191AB2"/>
    <w:rsid w:val="0019422E"/>
    <w:rsid w:val="001965B8"/>
    <w:rsid w:val="00197A3F"/>
    <w:rsid w:val="001A0A16"/>
    <w:rsid w:val="001A49D2"/>
    <w:rsid w:val="001A4FBA"/>
    <w:rsid w:val="001A660D"/>
    <w:rsid w:val="001A713B"/>
    <w:rsid w:val="001B5B36"/>
    <w:rsid w:val="001B6EC6"/>
    <w:rsid w:val="001C0BDE"/>
    <w:rsid w:val="001C3773"/>
    <w:rsid w:val="001C5183"/>
    <w:rsid w:val="001D01BA"/>
    <w:rsid w:val="001D0C75"/>
    <w:rsid w:val="001D3264"/>
    <w:rsid w:val="001D3673"/>
    <w:rsid w:val="001D67AC"/>
    <w:rsid w:val="001D757A"/>
    <w:rsid w:val="001E0E27"/>
    <w:rsid w:val="001E1398"/>
    <w:rsid w:val="001E298E"/>
    <w:rsid w:val="001E4C59"/>
    <w:rsid w:val="001E6513"/>
    <w:rsid w:val="001F17B0"/>
    <w:rsid w:val="001F5CAC"/>
    <w:rsid w:val="002016D5"/>
    <w:rsid w:val="002032F1"/>
    <w:rsid w:val="002100E1"/>
    <w:rsid w:val="00217F57"/>
    <w:rsid w:val="002206EF"/>
    <w:rsid w:val="0022174A"/>
    <w:rsid w:val="0022318A"/>
    <w:rsid w:val="002233A2"/>
    <w:rsid w:val="00226046"/>
    <w:rsid w:val="002271D1"/>
    <w:rsid w:val="00227B7C"/>
    <w:rsid w:val="00230221"/>
    <w:rsid w:val="002318CC"/>
    <w:rsid w:val="00233146"/>
    <w:rsid w:val="002336DA"/>
    <w:rsid w:val="0023496B"/>
    <w:rsid w:val="00237A90"/>
    <w:rsid w:val="00237B48"/>
    <w:rsid w:val="00240493"/>
    <w:rsid w:val="00240CE8"/>
    <w:rsid w:val="00240DC8"/>
    <w:rsid w:val="002417AB"/>
    <w:rsid w:val="002422CA"/>
    <w:rsid w:val="00242BC9"/>
    <w:rsid w:val="00243DEA"/>
    <w:rsid w:val="00246AA9"/>
    <w:rsid w:val="002515BA"/>
    <w:rsid w:val="00253ABC"/>
    <w:rsid w:val="00254CCC"/>
    <w:rsid w:val="0025539F"/>
    <w:rsid w:val="002609D9"/>
    <w:rsid w:val="002633B1"/>
    <w:rsid w:val="00263717"/>
    <w:rsid w:val="00264549"/>
    <w:rsid w:val="00265C18"/>
    <w:rsid w:val="00266DBC"/>
    <w:rsid w:val="00273A7D"/>
    <w:rsid w:val="002743FC"/>
    <w:rsid w:val="0027451B"/>
    <w:rsid w:val="00275522"/>
    <w:rsid w:val="00275ABD"/>
    <w:rsid w:val="002802FC"/>
    <w:rsid w:val="00280C38"/>
    <w:rsid w:val="00281442"/>
    <w:rsid w:val="00284E7D"/>
    <w:rsid w:val="00285CE0"/>
    <w:rsid w:val="00287A6E"/>
    <w:rsid w:val="00290A1F"/>
    <w:rsid w:val="00293B96"/>
    <w:rsid w:val="00296C7C"/>
    <w:rsid w:val="00296DC9"/>
    <w:rsid w:val="00296E2F"/>
    <w:rsid w:val="002A14DD"/>
    <w:rsid w:val="002A1696"/>
    <w:rsid w:val="002A59B0"/>
    <w:rsid w:val="002A7079"/>
    <w:rsid w:val="002A77F6"/>
    <w:rsid w:val="002B55DD"/>
    <w:rsid w:val="002B660D"/>
    <w:rsid w:val="002D1E04"/>
    <w:rsid w:val="002D2842"/>
    <w:rsid w:val="002D3CC9"/>
    <w:rsid w:val="002D6FCC"/>
    <w:rsid w:val="002D78C8"/>
    <w:rsid w:val="002E1248"/>
    <w:rsid w:val="002E3271"/>
    <w:rsid w:val="002E3717"/>
    <w:rsid w:val="002E5849"/>
    <w:rsid w:val="002E6EBC"/>
    <w:rsid w:val="002E76F3"/>
    <w:rsid w:val="002F03C2"/>
    <w:rsid w:val="002F1147"/>
    <w:rsid w:val="002F1EF4"/>
    <w:rsid w:val="002F234A"/>
    <w:rsid w:val="002F345D"/>
    <w:rsid w:val="002F3A9E"/>
    <w:rsid w:val="0030062D"/>
    <w:rsid w:val="003029E2"/>
    <w:rsid w:val="0030497E"/>
    <w:rsid w:val="00305685"/>
    <w:rsid w:val="0030791E"/>
    <w:rsid w:val="00310CF1"/>
    <w:rsid w:val="00316A22"/>
    <w:rsid w:val="00316BAA"/>
    <w:rsid w:val="003201D7"/>
    <w:rsid w:val="0032210A"/>
    <w:rsid w:val="00326D3C"/>
    <w:rsid w:val="00327605"/>
    <w:rsid w:val="003324CD"/>
    <w:rsid w:val="00332E2A"/>
    <w:rsid w:val="00334D51"/>
    <w:rsid w:val="00336CA4"/>
    <w:rsid w:val="00337AC3"/>
    <w:rsid w:val="00341C3B"/>
    <w:rsid w:val="00341E4B"/>
    <w:rsid w:val="003433DC"/>
    <w:rsid w:val="0035272C"/>
    <w:rsid w:val="003560EB"/>
    <w:rsid w:val="00356569"/>
    <w:rsid w:val="00362522"/>
    <w:rsid w:val="00362AD8"/>
    <w:rsid w:val="003636D1"/>
    <w:rsid w:val="003679ED"/>
    <w:rsid w:val="0037173C"/>
    <w:rsid w:val="00372C16"/>
    <w:rsid w:val="00373188"/>
    <w:rsid w:val="00375570"/>
    <w:rsid w:val="00375642"/>
    <w:rsid w:val="0037675C"/>
    <w:rsid w:val="00376D82"/>
    <w:rsid w:val="00384D9C"/>
    <w:rsid w:val="00386F7D"/>
    <w:rsid w:val="00387711"/>
    <w:rsid w:val="00391676"/>
    <w:rsid w:val="00392C87"/>
    <w:rsid w:val="00395327"/>
    <w:rsid w:val="0039540C"/>
    <w:rsid w:val="003A0C6A"/>
    <w:rsid w:val="003A331E"/>
    <w:rsid w:val="003A3D83"/>
    <w:rsid w:val="003A3ECA"/>
    <w:rsid w:val="003B21C4"/>
    <w:rsid w:val="003B4F26"/>
    <w:rsid w:val="003B537D"/>
    <w:rsid w:val="003B6EF5"/>
    <w:rsid w:val="003B7AAC"/>
    <w:rsid w:val="003B7C70"/>
    <w:rsid w:val="003C2C4A"/>
    <w:rsid w:val="003C387C"/>
    <w:rsid w:val="003C4BB0"/>
    <w:rsid w:val="003C5831"/>
    <w:rsid w:val="003C6E36"/>
    <w:rsid w:val="003C7708"/>
    <w:rsid w:val="003D144B"/>
    <w:rsid w:val="003D58F1"/>
    <w:rsid w:val="003D5C90"/>
    <w:rsid w:val="003D677D"/>
    <w:rsid w:val="003E0731"/>
    <w:rsid w:val="003E3B06"/>
    <w:rsid w:val="003E54B0"/>
    <w:rsid w:val="003F0D5F"/>
    <w:rsid w:val="003F66EB"/>
    <w:rsid w:val="003F696A"/>
    <w:rsid w:val="004003DF"/>
    <w:rsid w:val="00403906"/>
    <w:rsid w:val="00404A94"/>
    <w:rsid w:val="00410830"/>
    <w:rsid w:val="00411EBA"/>
    <w:rsid w:val="0041352E"/>
    <w:rsid w:val="00413C47"/>
    <w:rsid w:val="00416810"/>
    <w:rsid w:val="00420AC3"/>
    <w:rsid w:val="00420CCE"/>
    <w:rsid w:val="00422FE2"/>
    <w:rsid w:val="004233D6"/>
    <w:rsid w:val="00424798"/>
    <w:rsid w:val="00427028"/>
    <w:rsid w:val="004275CC"/>
    <w:rsid w:val="00427F50"/>
    <w:rsid w:val="0043003B"/>
    <w:rsid w:val="004312EF"/>
    <w:rsid w:val="00431CDD"/>
    <w:rsid w:val="004342F7"/>
    <w:rsid w:val="0043492C"/>
    <w:rsid w:val="004415A1"/>
    <w:rsid w:val="004416C8"/>
    <w:rsid w:val="00442B0B"/>
    <w:rsid w:val="004462D1"/>
    <w:rsid w:val="0045325D"/>
    <w:rsid w:val="00453B29"/>
    <w:rsid w:val="004557C2"/>
    <w:rsid w:val="00457402"/>
    <w:rsid w:val="00457ACE"/>
    <w:rsid w:val="004636E4"/>
    <w:rsid w:val="004676B1"/>
    <w:rsid w:val="00471604"/>
    <w:rsid w:val="00473393"/>
    <w:rsid w:val="00475242"/>
    <w:rsid w:val="00480BEE"/>
    <w:rsid w:val="004813C0"/>
    <w:rsid w:val="004830CF"/>
    <w:rsid w:val="00486886"/>
    <w:rsid w:val="0049239B"/>
    <w:rsid w:val="00492979"/>
    <w:rsid w:val="00493A3A"/>
    <w:rsid w:val="00495133"/>
    <w:rsid w:val="004968BF"/>
    <w:rsid w:val="004975F5"/>
    <w:rsid w:val="004A1DD6"/>
    <w:rsid w:val="004A545B"/>
    <w:rsid w:val="004A6FC3"/>
    <w:rsid w:val="004A703F"/>
    <w:rsid w:val="004B4DAF"/>
    <w:rsid w:val="004B6939"/>
    <w:rsid w:val="004B7094"/>
    <w:rsid w:val="004C291B"/>
    <w:rsid w:val="004C2979"/>
    <w:rsid w:val="004C4CFD"/>
    <w:rsid w:val="004C6DDF"/>
    <w:rsid w:val="004D1F5D"/>
    <w:rsid w:val="004D52BC"/>
    <w:rsid w:val="004D7F3F"/>
    <w:rsid w:val="004E067B"/>
    <w:rsid w:val="004E0E20"/>
    <w:rsid w:val="004E17F9"/>
    <w:rsid w:val="004F19D1"/>
    <w:rsid w:val="004F1B5D"/>
    <w:rsid w:val="004F2CA6"/>
    <w:rsid w:val="004F30E0"/>
    <w:rsid w:val="004F3129"/>
    <w:rsid w:val="004F361E"/>
    <w:rsid w:val="004F3FD7"/>
    <w:rsid w:val="004F57F3"/>
    <w:rsid w:val="005044D0"/>
    <w:rsid w:val="00504C13"/>
    <w:rsid w:val="005060AD"/>
    <w:rsid w:val="00507398"/>
    <w:rsid w:val="00510C06"/>
    <w:rsid w:val="00511524"/>
    <w:rsid w:val="00512D03"/>
    <w:rsid w:val="005130E0"/>
    <w:rsid w:val="00513F4F"/>
    <w:rsid w:val="00515500"/>
    <w:rsid w:val="005155DB"/>
    <w:rsid w:val="005212E5"/>
    <w:rsid w:val="005329C0"/>
    <w:rsid w:val="00535F5F"/>
    <w:rsid w:val="00540AA3"/>
    <w:rsid w:val="00543E99"/>
    <w:rsid w:val="00551AD9"/>
    <w:rsid w:val="00554903"/>
    <w:rsid w:val="005627FC"/>
    <w:rsid w:val="005634A6"/>
    <w:rsid w:val="00567C7C"/>
    <w:rsid w:val="00571A77"/>
    <w:rsid w:val="00572395"/>
    <w:rsid w:val="00575BF1"/>
    <w:rsid w:val="00581C49"/>
    <w:rsid w:val="00582F81"/>
    <w:rsid w:val="00583D4D"/>
    <w:rsid w:val="00584DB5"/>
    <w:rsid w:val="005856D2"/>
    <w:rsid w:val="00590C18"/>
    <w:rsid w:val="0059274A"/>
    <w:rsid w:val="005A24D7"/>
    <w:rsid w:val="005A51AE"/>
    <w:rsid w:val="005A6CF9"/>
    <w:rsid w:val="005A7118"/>
    <w:rsid w:val="005B04BA"/>
    <w:rsid w:val="005B0545"/>
    <w:rsid w:val="005B2698"/>
    <w:rsid w:val="005B59EF"/>
    <w:rsid w:val="005C28C0"/>
    <w:rsid w:val="005C388D"/>
    <w:rsid w:val="005C4086"/>
    <w:rsid w:val="005C5CF2"/>
    <w:rsid w:val="005C6F3D"/>
    <w:rsid w:val="005C7383"/>
    <w:rsid w:val="005C7CFA"/>
    <w:rsid w:val="005D036F"/>
    <w:rsid w:val="005D0E6B"/>
    <w:rsid w:val="005D102E"/>
    <w:rsid w:val="005D2531"/>
    <w:rsid w:val="005D3AF3"/>
    <w:rsid w:val="005D71D1"/>
    <w:rsid w:val="005D7C58"/>
    <w:rsid w:val="005E2629"/>
    <w:rsid w:val="005E77EF"/>
    <w:rsid w:val="005F04B9"/>
    <w:rsid w:val="005F501C"/>
    <w:rsid w:val="005F5A53"/>
    <w:rsid w:val="00606DF4"/>
    <w:rsid w:val="00606EE1"/>
    <w:rsid w:val="00607265"/>
    <w:rsid w:val="006106EE"/>
    <w:rsid w:val="00612D2A"/>
    <w:rsid w:val="0061384D"/>
    <w:rsid w:val="0061558A"/>
    <w:rsid w:val="00616D3F"/>
    <w:rsid w:val="00622CAD"/>
    <w:rsid w:val="00622D87"/>
    <w:rsid w:val="006230C0"/>
    <w:rsid w:val="006230D4"/>
    <w:rsid w:val="00624F10"/>
    <w:rsid w:val="00626B1A"/>
    <w:rsid w:val="006270EC"/>
    <w:rsid w:val="00633F67"/>
    <w:rsid w:val="0063730F"/>
    <w:rsid w:val="00637E38"/>
    <w:rsid w:val="00640DDC"/>
    <w:rsid w:val="00642089"/>
    <w:rsid w:val="00642F7F"/>
    <w:rsid w:val="006452FA"/>
    <w:rsid w:val="006470A0"/>
    <w:rsid w:val="006475FB"/>
    <w:rsid w:val="00650D0D"/>
    <w:rsid w:val="00653A2B"/>
    <w:rsid w:val="00655D5C"/>
    <w:rsid w:val="0065790D"/>
    <w:rsid w:val="00660DEA"/>
    <w:rsid w:val="00662422"/>
    <w:rsid w:val="00664C6B"/>
    <w:rsid w:val="00665FD2"/>
    <w:rsid w:val="00666E46"/>
    <w:rsid w:val="0066755C"/>
    <w:rsid w:val="0067086F"/>
    <w:rsid w:val="00673260"/>
    <w:rsid w:val="006736CD"/>
    <w:rsid w:val="00673DC8"/>
    <w:rsid w:val="00681409"/>
    <w:rsid w:val="006823B5"/>
    <w:rsid w:val="00682F50"/>
    <w:rsid w:val="00683FAD"/>
    <w:rsid w:val="0068437A"/>
    <w:rsid w:val="0069315E"/>
    <w:rsid w:val="0069657B"/>
    <w:rsid w:val="00696BCF"/>
    <w:rsid w:val="006A30A4"/>
    <w:rsid w:val="006B4365"/>
    <w:rsid w:val="006B563D"/>
    <w:rsid w:val="006B7A20"/>
    <w:rsid w:val="006C2E96"/>
    <w:rsid w:val="006C50EE"/>
    <w:rsid w:val="006D0D89"/>
    <w:rsid w:val="006D1220"/>
    <w:rsid w:val="006D1825"/>
    <w:rsid w:val="006D4114"/>
    <w:rsid w:val="006D4CE6"/>
    <w:rsid w:val="006D7DED"/>
    <w:rsid w:val="006E3131"/>
    <w:rsid w:val="006E4CB4"/>
    <w:rsid w:val="006E6AA6"/>
    <w:rsid w:val="006F1C5E"/>
    <w:rsid w:val="006F1F18"/>
    <w:rsid w:val="006F2189"/>
    <w:rsid w:val="006F39F9"/>
    <w:rsid w:val="006F7774"/>
    <w:rsid w:val="006F7776"/>
    <w:rsid w:val="006F7FDB"/>
    <w:rsid w:val="0070532E"/>
    <w:rsid w:val="00706577"/>
    <w:rsid w:val="007113FB"/>
    <w:rsid w:val="00711E47"/>
    <w:rsid w:val="007171AD"/>
    <w:rsid w:val="00717260"/>
    <w:rsid w:val="007173D2"/>
    <w:rsid w:val="00720673"/>
    <w:rsid w:val="007227D1"/>
    <w:rsid w:val="00723EE4"/>
    <w:rsid w:val="007261C8"/>
    <w:rsid w:val="00727D0D"/>
    <w:rsid w:val="0073028C"/>
    <w:rsid w:val="0073248B"/>
    <w:rsid w:val="00733128"/>
    <w:rsid w:val="00734183"/>
    <w:rsid w:val="0074039A"/>
    <w:rsid w:val="00741855"/>
    <w:rsid w:val="00744530"/>
    <w:rsid w:val="00744A23"/>
    <w:rsid w:val="00744A39"/>
    <w:rsid w:val="00751949"/>
    <w:rsid w:val="007519D6"/>
    <w:rsid w:val="0075404E"/>
    <w:rsid w:val="007567D2"/>
    <w:rsid w:val="0075712D"/>
    <w:rsid w:val="00760237"/>
    <w:rsid w:val="00760A7F"/>
    <w:rsid w:val="00763FBA"/>
    <w:rsid w:val="0076456F"/>
    <w:rsid w:val="00770391"/>
    <w:rsid w:val="007731FA"/>
    <w:rsid w:val="007765A3"/>
    <w:rsid w:val="007765BD"/>
    <w:rsid w:val="007804C6"/>
    <w:rsid w:val="00781750"/>
    <w:rsid w:val="007837B9"/>
    <w:rsid w:val="0078542C"/>
    <w:rsid w:val="00787197"/>
    <w:rsid w:val="0079011C"/>
    <w:rsid w:val="00790132"/>
    <w:rsid w:val="00790162"/>
    <w:rsid w:val="007927C5"/>
    <w:rsid w:val="00797C08"/>
    <w:rsid w:val="007A1001"/>
    <w:rsid w:val="007A1C97"/>
    <w:rsid w:val="007B0043"/>
    <w:rsid w:val="007B7F07"/>
    <w:rsid w:val="007B7FB6"/>
    <w:rsid w:val="007C1569"/>
    <w:rsid w:val="007C21FE"/>
    <w:rsid w:val="007C574B"/>
    <w:rsid w:val="007C7272"/>
    <w:rsid w:val="007C7BF3"/>
    <w:rsid w:val="007D3A15"/>
    <w:rsid w:val="007D3D44"/>
    <w:rsid w:val="007D7848"/>
    <w:rsid w:val="007E044B"/>
    <w:rsid w:val="007E2E2F"/>
    <w:rsid w:val="007E48FE"/>
    <w:rsid w:val="007E5A51"/>
    <w:rsid w:val="007F0A4E"/>
    <w:rsid w:val="007F2289"/>
    <w:rsid w:val="007F29A7"/>
    <w:rsid w:val="007F7CD9"/>
    <w:rsid w:val="008002D6"/>
    <w:rsid w:val="0080099B"/>
    <w:rsid w:val="00800A5B"/>
    <w:rsid w:val="00800B1F"/>
    <w:rsid w:val="00802FB4"/>
    <w:rsid w:val="00804BF2"/>
    <w:rsid w:val="00805060"/>
    <w:rsid w:val="00807470"/>
    <w:rsid w:val="00807589"/>
    <w:rsid w:val="00810B56"/>
    <w:rsid w:val="00817CBA"/>
    <w:rsid w:val="00822DED"/>
    <w:rsid w:val="0082447D"/>
    <w:rsid w:val="008257D8"/>
    <w:rsid w:val="008269CA"/>
    <w:rsid w:val="008315F0"/>
    <w:rsid w:val="0083177F"/>
    <w:rsid w:val="008318E7"/>
    <w:rsid w:val="00832A9A"/>
    <w:rsid w:val="00833CEA"/>
    <w:rsid w:val="0083479E"/>
    <w:rsid w:val="008402E2"/>
    <w:rsid w:val="0084126C"/>
    <w:rsid w:val="00842CA4"/>
    <w:rsid w:val="008436E5"/>
    <w:rsid w:val="00844CCA"/>
    <w:rsid w:val="008470E2"/>
    <w:rsid w:val="008474BB"/>
    <w:rsid w:val="00853F93"/>
    <w:rsid w:val="0085514C"/>
    <w:rsid w:val="00857BB9"/>
    <w:rsid w:val="00861AB4"/>
    <w:rsid w:val="00861CB9"/>
    <w:rsid w:val="00862218"/>
    <w:rsid w:val="008674D8"/>
    <w:rsid w:val="00870A73"/>
    <w:rsid w:val="008771E7"/>
    <w:rsid w:val="008827B2"/>
    <w:rsid w:val="00882BA5"/>
    <w:rsid w:val="00884A43"/>
    <w:rsid w:val="008878D7"/>
    <w:rsid w:val="0089000E"/>
    <w:rsid w:val="008912BC"/>
    <w:rsid w:val="00893EA8"/>
    <w:rsid w:val="008954EC"/>
    <w:rsid w:val="00896398"/>
    <w:rsid w:val="008A00E9"/>
    <w:rsid w:val="008A0A2E"/>
    <w:rsid w:val="008A4CA8"/>
    <w:rsid w:val="008A76D5"/>
    <w:rsid w:val="008B40FA"/>
    <w:rsid w:val="008B4E82"/>
    <w:rsid w:val="008B7C97"/>
    <w:rsid w:val="008C35F0"/>
    <w:rsid w:val="008C37F4"/>
    <w:rsid w:val="008C4FFF"/>
    <w:rsid w:val="008C6BD8"/>
    <w:rsid w:val="008D02DF"/>
    <w:rsid w:val="008D4906"/>
    <w:rsid w:val="008D7C0C"/>
    <w:rsid w:val="008E2380"/>
    <w:rsid w:val="008E2A13"/>
    <w:rsid w:val="008E322B"/>
    <w:rsid w:val="008E401D"/>
    <w:rsid w:val="008E4713"/>
    <w:rsid w:val="008E4C81"/>
    <w:rsid w:val="008E5569"/>
    <w:rsid w:val="008F0A3C"/>
    <w:rsid w:val="008F2CA5"/>
    <w:rsid w:val="008F5340"/>
    <w:rsid w:val="008F5FC6"/>
    <w:rsid w:val="00900157"/>
    <w:rsid w:val="00900950"/>
    <w:rsid w:val="0090385E"/>
    <w:rsid w:val="00903AF7"/>
    <w:rsid w:val="0090649E"/>
    <w:rsid w:val="009074EC"/>
    <w:rsid w:val="00911473"/>
    <w:rsid w:val="00911B5C"/>
    <w:rsid w:val="00913E43"/>
    <w:rsid w:val="00917C8A"/>
    <w:rsid w:val="0092036E"/>
    <w:rsid w:val="009206BF"/>
    <w:rsid w:val="00922353"/>
    <w:rsid w:val="00922CB4"/>
    <w:rsid w:val="00926287"/>
    <w:rsid w:val="0092632C"/>
    <w:rsid w:val="009275E8"/>
    <w:rsid w:val="00930939"/>
    <w:rsid w:val="00931B27"/>
    <w:rsid w:val="009324C8"/>
    <w:rsid w:val="009347B1"/>
    <w:rsid w:val="009347D6"/>
    <w:rsid w:val="00935944"/>
    <w:rsid w:val="009409D8"/>
    <w:rsid w:val="00942A5E"/>
    <w:rsid w:val="009438BF"/>
    <w:rsid w:val="00945650"/>
    <w:rsid w:val="009457E3"/>
    <w:rsid w:val="00946068"/>
    <w:rsid w:val="00946767"/>
    <w:rsid w:val="0095022E"/>
    <w:rsid w:val="009513C0"/>
    <w:rsid w:val="009553E6"/>
    <w:rsid w:val="00956507"/>
    <w:rsid w:val="00956C1C"/>
    <w:rsid w:val="00972757"/>
    <w:rsid w:val="0097512A"/>
    <w:rsid w:val="0097525A"/>
    <w:rsid w:val="00975740"/>
    <w:rsid w:val="00977515"/>
    <w:rsid w:val="009814A9"/>
    <w:rsid w:val="009853EE"/>
    <w:rsid w:val="0098711F"/>
    <w:rsid w:val="009877E1"/>
    <w:rsid w:val="00991FF1"/>
    <w:rsid w:val="00995C36"/>
    <w:rsid w:val="00996A9C"/>
    <w:rsid w:val="009975E8"/>
    <w:rsid w:val="009A0406"/>
    <w:rsid w:val="009A2070"/>
    <w:rsid w:val="009A5273"/>
    <w:rsid w:val="009B075E"/>
    <w:rsid w:val="009B0838"/>
    <w:rsid w:val="009B389B"/>
    <w:rsid w:val="009B4AD9"/>
    <w:rsid w:val="009B767C"/>
    <w:rsid w:val="009C305A"/>
    <w:rsid w:val="009C45B2"/>
    <w:rsid w:val="009C5DC4"/>
    <w:rsid w:val="009C5F9A"/>
    <w:rsid w:val="009D05BB"/>
    <w:rsid w:val="009D09C0"/>
    <w:rsid w:val="009D1340"/>
    <w:rsid w:val="009D1E2E"/>
    <w:rsid w:val="009D6D00"/>
    <w:rsid w:val="009E2610"/>
    <w:rsid w:val="009E3F4F"/>
    <w:rsid w:val="009E4B60"/>
    <w:rsid w:val="009F2DE2"/>
    <w:rsid w:val="009F3E0C"/>
    <w:rsid w:val="009F42E9"/>
    <w:rsid w:val="009F5CF6"/>
    <w:rsid w:val="009F6B2E"/>
    <w:rsid w:val="009F79D8"/>
    <w:rsid w:val="00A0167E"/>
    <w:rsid w:val="00A034C1"/>
    <w:rsid w:val="00A108D3"/>
    <w:rsid w:val="00A10928"/>
    <w:rsid w:val="00A111FB"/>
    <w:rsid w:val="00A13B9E"/>
    <w:rsid w:val="00A14D7C"/>
    <w:rsid w:val="00A26F98"/>
    <w:rsid w:val="00A301D5"/>
    <w:rsid w:val="00A30D67"/>
    <w:rsid w:val="00A36877"/>
    <w:rsid w:val="00A36A7A"/>
    <w:rsid w:val="00A40393"/>
    <w:rsid w:val="00A4077E"/>
    <w:rsid w:val="00A42229"/>
    <w:rsid w:val="00A430E8"/>
    <w:rsid w:val="00A4416B"/>
    <w:rsid w:val="00A446CA"/>
    <w:rsid w:val="00A45300"/>
    <w:rsid w:val="00A523D5"/>
    <w:rsid w:val="00A53D08"/>
    <w:rsid w:val="00A5447F"/>
    <w:rsid w:val="00A5467A"/>
    <w:rsid w:val="00A633B3"/>
    <w:rsid w:val="00A63692"/>
    <w:rsid w:val="00A6394D"/>
    <w:rsid w:val="00A64D2E"/>
    <w:rsid w:val="00A64F80"/>
    <w:rsid w:val="00A65EF6"/>
    <w:rsid w:val="00A66C90"/>
    <w:rsid w:val="00A70966"/>
    <w:rsid w:val="00A71772"/>
    <w:rsid w:val="00A808FD"/>
    <w:rsid w:val="00A80BFF"/>
    <w:rsid w:val="00A81470"/>
    <w:rsid w:val="00A81F0B"/>
    <w:rsid w:val="00A84196"/>
    <w:rsid w:val="00A843EA"/>
    <w:rsid w:val="00A8752E"/>
    <w:rsid w:val="00A930C9"/>
    <w:rsid w:val="00A95A76"/>
    <w:rsid w:val="00AA11D4"/>
    <w:rsid w:val="00AA2206"/>
    <w:rsid w:val="00AA4093"/>
    <w:rsid w:val="00AA47EC"/>
    <w:rsid w:val="00AA4B16"/>
    <w:rsid w:val="00AA4F5B"/>
    <w:rsid w:val="00AA6CD1"/>
    <w:rsid w:val="00AB37C2"/>
    <w:rsid w:val="00AB3E34"/>
    <w:rsid w:val="00AB4B85"/>
    <w:rsid w:val="00AC20B3"/>
    <w:rsid w:val="00AC28BA"/>
    <w:rsid w:val="00AC33DF"/>
    <w:rsid w:val="00AC4512"/>
    <w:rsid w:val="00AC5D31"/>
    <w:rsid w:val="00AC7820"/>
    <w:rsid w:val="00AD32BE"/>
    <w:rsid w:val="00AD5621"/>
    <w:rsid w:val="00AD6077"/>
    <w:rsid w:val="00AE1AAF"/>
    <w:rsid w:val="00AE2B91"/>
    <w:rsid w:val="00AE7815"/>
    <w:rsid w:val="00AF031D"/>
    <w:rsid w:val="00AF0A86"/>
    <w:rsid w:val="00AF2337"/>
    <w:rsid w:val="00AF337A"/>
    <w:rsid w:val="00AF6ABB"/>
    <w:rsid w:val="00B03909"/>
    <w:rsid w:val="00B05499"/>
    <w:rsid w:val="00B05F2A"/>
    <w:rsid w:val="00B06367"/>
    <w:rsid w:val="00B11E68"/>
    <w:rsid w:val="00B16C4D"/>
    <w:rsid w:val="00B21ED6"/>
    <w:rsid w:val="00B2238B"/>
    <w:rsid w:val="00B25DEE"/>
    <w:rsid w:val="00B2729A"/>
    <w:rsid w:val="00B27E0D"/>
    <w:rsid w:val="00B3176E"/>
    <w:rsid w:val="00B33782"/>
    <w:rsid w:val="00B3417B"/>
    <w:rsid w:val="00B40F65"/>
    <w:rsid w:val="00B4452E"/>
    <w:rsid w:val="00B4544B"/>
    <w:rsid w:val="00B50C37"/>
    <w:rsid w:val="00B53306"/>
    <w:rsid w:val="00B53406"/>
    <w:rsid w:val="00B540FC"/>
    <w:rsid w:val="00B6087C"/>
    <w:rsid w:val="00B60C7E"/>
    <w:rsid w:val="00B61A70"/>
    <w:rsid w:val="00B6252F"/>
    <w:rsid w:val="00B63635"/>
    <w:rsid w:val="00B63B86"/>
    <w:rsid w:val="00B64E77"/>
    <w:rsid w:val="00B6679F"/>
    <w:rsid w:val="00B70085"/>
    <w:rsid w:val="00B70471"/>
    <w:rsid w:val="00B73737"/>
    <w:rsid w:val="00B75290"/>
    <w:rsid w:val="00B757FF"/>
    <w:rsid w:val="00B761A4"/>
    <w:rsid w:val="00B80B23"/>
    <w:rsid w:val="00B82685"/>
    <w:rsid w:val="00B83385"/>
    <w:rsid w:val="00B849FC"/>
    <w:rsid w:val="00B84FC0"/>
    <w:rsid w:val="00B85DEE"/>
    <w:rsid w:val="00B91677"/>
    <w:rsid w:val="00B91771"/>
    <w:rsid w:val="00B94EB6"/>
    <w:rsid w:val="00B96E3C"/>
    <w:rsid w:val="00BA0277"/>
    <w:rsid w:val="00BA17B8"/>
    <w:rsid w:val="00BA23D5"/>
    <w:rsid w:val="00BA2EA2"/>
    <w:rsid w:val="00BA3154"/>
    <w:rsid w:val="00BA528E"/>
    <w:rsid w:val="00BA6911"/>
    <w:rsid w:val="00BA7BA6"/>
    <w:rsid w:val="00BB0467"/>
    <w:rsid w:val="00BB576F"/>
    <w:rsid w:val="00BB5929"/>
    <w:rsid w:val="00BB67F5"/>
    <w:rsid w:val="00BB7197"/>
    <w:rsid w:val="00BC1162"/>
    <w:rsid w:val="00BC34D9"/>
    <w:rsid w:val="00BC3686"/>
    <w:rsid w:val="00BC6063"/>
    <w:rsid w:val="00BD1A8C"/>
    <w:rsid w:val="00BD4E8B"/>
    <w:rsid w:val="00BE1287"/>
    <w:rsid w:val="00BE155B"/>
    <w:rsid w:val="00BE1B3A"/>
    <w:rsid w:val="00BE1BC4"/>
    <w:rsid w:val="00BE1E95"/>
    <w:rsid w:val="00BF4AA3"/>
    <w:rsid w:val="00BF6792"/>
    <w:rsid w:val="00BF6868"/>
    <w:rsid w:val="00BF7617"/>
    <w:rsid w:val="00BF7791"/>
    <w:rsid w:val="00C01860"/>
    <w:rsid w:val="00C02AC4"/>
    <w:rsid w:val="00C05D16"/>
    <w:rsid w:val="00C1007F"/>
    <w:rsid w:val="00C13FA9"/>
    <w:rsid w:val="00C152A6"/>
    <w:rsid w:val="00C229AF"/>
    <w:rsid w:val="00C25E00"/>
    <w:rsid w:val="00C265E2"/>
    <w:rsid w:val="00C32AEF"/>
    <w:rsid w:val="00C333A8"/>
    <w:rsid w:val="00C34A88"/>
    <w:rsid w:val="00C36D0C"/>
    <w:rsid w:val="00C401ED"/>
    <w:rsid w:val="00C40631"/>
    <w:rsid w:val="00C43DE1"/>
    <w:rsid w:val="00C44FE3"/>
    <w:rsid w:val="00C51E57"/>
    <w:rsid w:val="00C52F1B"/>
    <w:rsid w:val="00C54286"/>
    <w:rsid w:val="00C572A1"/>
    <w:rsid w:val="00C607D7"/>
    <w:rsid w:val="00C61553"/>
    <w:rsid w:val="00C6351B"/>
    <w:rsid w:val="00C6563B"/>
    <w:rsid w:val="00C6743D"/>
    <w:rsid w:val="00C67F0B"/>
    <w:rsid w:val="00C731B2"/>
    <w:rsid w:val="00C73ED8"/>
    <w:rsid w:val="00C766E0"/>
    <w:rsid w:val="00C77676"/>
    <w:rsid w:val="00C8766D"/>
    <w:rsid w:val="00C91905"/>
    <w:rsid w:val="00C93770"/>
    <w:rsid w:val="00C93B8B"/>
    <w:rsid w:val="00C93ED1"/>
    <w:rsid w:val="00C94580"/>
    <w:rsid w:val="00CA1BDB"/>
    <w:rsid w:val="00CA4755"/>
    <w:rsid w:val="00CA681C"/>
    <w:rsid w:val="00CA7080"/>
    <w:rsid w:val="00CA7154"/>
    <w:rsid w:val="00CB08F0"/>
    <w:rsid w:val="00CB1E8E"/>
    <w:rsid w:val="00CB73BD"/>
    <w:rsid w:val="00CC5EB9"/>
    <w:rsid w:val="00CD0EAA"/>
    <w:rsid w:val="00CD180B"/>
    <w:rsid w:val="00CD4678"/>
    <w:rsid w:val="00CD5EF8"/>
    <w:rsid w:val="00CD6185"/>
    <w:rsid w:val="00CD6C4C"/>
    <w:rsid w:val="00CD75B3"/>
    <w:rsid w:val="00CE291A"/>
    <w:rsid w:val="00CE3DAA"/>
    <w:rsid w:val="00CE4F3A"/>
    <w:rsid w:val="00CF06BD"/>
    <w:rsid w:val="00CF0E1C"/>
    <w:rsid w:val="00CF205E"/>
    <w:rsid w:val="00CF4078"/>
    <w:rsid w:val="00CF5128"/>
    <w:rsid w:val="00CF667F"/>
    <w:rsid w:val="00D025B0"/>
    <w:rsid w:val="00D026D4"/>
    <w:rsid w:val="00D03643"/>
    <w:rsid w:val="00D05D9A"/>
    <w:rsid w:val="00D05FF6"/>
    <w:rsid w:val="00D1094E"/>
    <w:rsid w:val="00D132BF"/>
    <w:rsid w:val="00D14234"/>
    <w:rsid w:val="00D22F86"/>
    <w:rsid w:val="00D32615"/>
    <w:rsid w:val="00D3280C"/>
    <w:rsid w:val="00D33D57"/>
    <w:rsid w:val="00D33F24"/>
    <w:rsid w:val="00D42DDD"/>
    <w:rsid w:val="00D43751"/>
    <w:rsid w:val="00D44F03"/>
    <w:rsid w:val="00D53FD7"/>
    <w:rsid w:val="00D57154"/>
    <w:rsid w:val="00D61786"/>
    <w:rsid w:val="00D61EF0"/>
    <w:rsid w:val="00D649D2"/>
    <w:rsid w:val="00D649E5"/>
    <w:rsid w:val="00D665CB"/>
    <w:rsid w:val="00D67D88"/>
    <w:rsid w:val="00D712D2"/>
    <w:rsid w:val="00D7388D"/>
    <w:rsid w:val="00D73B7C"/>
    <w:rsid w:val="00D740CD"/>
    <w:rsid w:val="00D7481F"/>
    <w:rsid w:val="00D749DA"/>
    <w:rsid w:val="00D74F7A"/>
    <w:rsid w:val="00D75D2E"/>
    <w:rsid w:val="00D814CA"/>
    <w:rsid w:val="00D815CE"/>
    <w:rsid w:val="00D83C16"/>
    <w:rsid w:val="00D852ED"/>
    <w:rsid w:val="00D8638C"/>
    <w:rsid w:val="00D8666C"/>
    <w:rsid w:val="00D8734D"/>
    <w:rsid w:val="00D94C30"/>
    <w:rsid w:val="00D96B40"/>
    <w:rsid w:val="00DA0261"/>
    <w:rsid w:val="00DA2E38"/>
    <w:rsid w:val="00DA4661"/>
    <w:rsid w:val="00DA683B"/>
    <w:rsid w:val="00DA69B0"/>
    <w:rsid w:val="00DA6D65"/>
    <w:rsid w:val="00DA7BF4"/>
    <w:rsid w:val="00DB1155"/>
    <w:rsid w:val="00DB2120"/>
    <w:rsid w:val="00DB4746"/>
    <w:rsid w:val="00DB6EA1"/>
    <w:rsid w:val="00DC6047"/>
    <w:rsid w:val="00DC7426"/>
    <w:rsid w:val="00DD5D6C"/>
    <w:rsid w:val="00DD6AED"/>
    <w:rsid w:val="00DE2402"/>
    <w:rsid w:val="00DE30A1"/>
    <w:rsid w:val="00DE6A02"/>
    <w:rsid w:val="00DE7591"/>
    <w:rsid w:val="00DF20D4"/>
    <w:rsid w:val="00DF5B45"/>
    <w:rsid w:val="00DF63DC"/>
    <w:rsid w:val="00E001BE"/>
    <w:rsid w:val="00E02EBE"/>
    <w:rsid w:val="00E03075"/>
    <w:rsid w:val="00E06A20"/>
    <w:rsid w:val="00E12775"/>
    <w:rsid w:val="00E12CF7"/>
    <w:rsid w:val="00E12DEB"/>
    <w:rsid w:val="00E16811"/>
    <w:rsid w:val="00E16FD8"/>
    <w:rsid w:val="00E2038F"/>
    <w:rsid w:val="00E21519"/>
    <w:rsid w:val="00E21D1E"/>
    <w:rsid w:val="00E2374C"/>
    <w:rsid w:val="00E262A1"/>
    <w:rsid w:val="00E27DEE"/>
    <w:rsid w:val="00E30FD5"/>
    <w:rsid w:val="00E3111C"/>
    <w:rsid w:val="00E312B1"/>
    <w:rsid w:val="00E3179E"/>
    <w:rsid w:val="00E31B0D"/>
    <w:rsid w:val="00E352E3"/>
    <w:rsid w:val="00E3575B"/>
    <w:rsid w:val="00E43DD7"/>
    <w:rsid w:val="00E44BB9"/>
    <w:rsid w:val="00E45AE6"/>
    <w:rsid w:val="00E46183"/>
    <w:rsid w:val="00E477F1"/>
    <w:rsid w:val="00E5023E"/>
    <w:rsid w:val="00E52AF3"/>
    <w:rsid w:val="00E538D3"/>
    <w:rsid w:val="00E54F27"/>
    <w:rsid w:val="00E55A59"/>
    <w:rsid w:val="00E55ABA"/>
    <w:rsid w:val="00E57148"/>
    <w:rsid w:val="00E605AE"/>
    <w:rsid w:val="00E61A05"/>
    <w:rsid w:val="00E62E2C"/>
    <w:rsid w:val="00E66A5B"/>
    <w:rsid w:val="00E66BB0"/>
    <w:rsid w:val="00E71141"/>
    <w:rsid w:val="00E72035"/>
    <w:rsid w:val="00E755BE"/>
    <w:rsid w:val="00E7641E"/>
    <w:rsid w:val="00E81580"/>
    <w:rsid w:val="00E8728A"/>
    <w:rsid w:val="00E87603"/>
    <w:rsid w:val="00E87BE7"/>
    <w:rsid w:val="00E90FF5"/>
    <w:rsid w:val="00E9362B"/>
    <w:rsid w:val="00E93961"/>
    <w:rsid w:val="00E93A51"/>
    <w:rsid w:val="00E961AD"/>
    <w:rsid w:val="00EA0615"/>
    <w:rsid w:val="00EA216C"/>
    <w:rsid w:val="00EA2270"/>
    <w:rsid w:val="00EA48FE"/>
    <w:rsid w:val="00EA5B36"/>
    <w:rsid w:val="00EA7A94"/>
    <w:rsid w:val="00EA7B41"/>
    <w:rsid w:val="00EB1A3A"/>
    <w:rsid w:val="00EB1AC7"/>
    <w:rsid w:val="00EB4B37"/>
    <w:rsid w:val="00EB5DE3"/>
    <w:rsid w:val="00EB6659"/>
    <w:rsid w:val="00EC221E"/>
    <w:rsid w:val="00ED0329"/>
    <w:rsid w:val="00ED285A"/>
    <w:rsid w:val="00ED2E10"/>
    <w:rsid w:val="00ED7012"/>
    <w:rsid w:val="00EE0CA4"/>
    <w:rsid w:val="00EE2ECE"/>
    <w:rsid w:val="00EE36D7"/>
    <w:rsid w:val="00EF099D"/>
    <w:rsid w:val="00EF0A6B"/>
    <w:rsid w:val="00EF192D"/>
    <w:rsid w:val="00EF22B8"/>
    <w:rsid w:val="00EF414B"/>
    <w:rsid w:val="00EF47F5"/>
    <w:rsid w:val="00EF6588"/>
    <w:rsid w:val="00F041AA"/>
    <w:rsid w:val="00F0535D"/>
    <w:rsid w:val="00F06ADC"/>
    <w:rsid w:val="00F06F11"/>
    <w:rsid w:val="00F07AEA"/>
    <w:rsid w:val="00F1001B"/>
    <w:rsid w:val="00F101D3"/>
    <w:rsid w:val="00F1154B"/>
    <w:rsid w:val="00F1209C"/>
    <w:rsid w:val="00F12F8B"/>
    <w:rsid w:val="00F134D3"/>
    <w:rsid w:val="00F13E0D"/>
    <w:rsid w:val="00F15F78"/>
    <w:rsid w:val="00F22930"/>
    <w:rsid w:val="00F2471C"/>
    <w:rsid w:val="00F25704"/>
    <w:rsid w:val="00F25F12"/>
    <w:rsid w:val="00F26670"/>
    <w:rsid w:val="00F31051"/>
    <w:rsid w:val="00F3138D"/>
    <w:rsid w:val="00F31C73"/>
    <w:rsid w:val="00F35EBA"/>
    <w:rsid w:val="00F37800"/>
    <w:rsid w:val="00F4174C"/>
    <w:rsid w:val="00F438E2"/>
    <w:rsid w:val="00F465FE"/>
    <w:rsid w:val="00F52960"/>
    <w:rsid w:val="00F538B4"/>
    <w:rsid w:val="00F608C0"/>
    <w:rsid w:val="00F65C19"/>
    <w:rsid w:val="00F72F04"/>
    <w:rsid w:val="00F736E0"/>
    <w:rsid w:val="00F7380C"/>
    <w:rsid w:val="00F8004D"/>
    <w:rsid w:val="00F807F7"/>
    <w:rsid w:val="00F82B7C"/>
    <w:rsid w:val="00F82CA0"/>
    <w:rsid w:val="00F85487"/>
    <w:rsid w:val="00F9189D"/>
    <w:rsid w:val="00F91C93"/>
    <w:rsid w:val="00F95FFC"/>
    <w:rsid w:val="00F9666C"/>
    <w:rsid w:val="00F97D4C"/>
    <w:rsid w:val="00FA1F61"/>
    <w:rsid w:val="00FA20A4"/>
    <w:rsid w:val="00FA2DDA"/>
    <w:rsid w:val="00FA2E9E"/>
    <w:rsid w:val="00FA2EF4"/>
    <w:rsid w:val="00FA4AF2"/>
    <w:rsid w:val="00FA76B4"/>
    <w:rsid w:val="00FB10DF"/>
    <w:rsid w:val="00FB6DA9"/>
    <w:rsid w:val="00FB7B8A"/>
    <w:rsid w:val="00FB7D1F"/>
    <w:rsid w:val="00FC1284"/>
    <w:rsid w:val="00FC276A"/>
    <w:rsid w:val="00FC3D5C"/>
    <w:rsid w:val="00FC5EB4"/>
    <w:rsid w:val="00FD0B69"/>
    <w:rsid w:val="00FD10D1"/>
    <w:rsid w:val="00FD1265"/>
    <w:rsid w:val="00FD1959"/>
    <w:rsid w:val="00FD2322"/>
    <w:rsid w:val="00FD304D"/>
    <w:rsid w:val="00FD3575"/>
    <w:rsid w:val="00FD3B0E"/>
    <w:rsid w:val="00FD6D82"/>
    <w:rsid w:val="00FD6FFE"/>
    <w:rsid w:val="00FD7578"/>
    <w:rsid w:val="00FD762A"/>
    <w:rsid w:val="00FE35E6"/>
    <w:rsid w:val="00FE4103"/>
    <w:rsid w:val="00FE6B82"/>
    <w:rsid w:val="00FF13AF"/>
    <w:rsid w:val="00FF481C"/>
    <w:rsid w:val="03D040F1"/>
    <w:rsid w:val="05014D27"/>
    <w:rsid w:val="06A42F8B"/>
    <w:rsid w:val="076C6293"/>
    <w:rsid w:val="077607F8"/>
    <w:rsid w:val="086E5878"/>
    <w:rsid w:val="091B4DC3"/>
    <w:rsid w:val="09756E61"/>
    <w:rsid w:val="0B1608CD"/>
    <w:rsid w:val="0B1B102D"/>
    <w:rsid w:val="0C0F6191"/>
    <w:rsid w:val="0C637445"/>
    <w:rsid w:val="0EFE58E8"/>
    <w:rsid w:val="0F974612"/>
    <w:rsid w:val="0FE2A56A"/>
    <w:rsid w:val="13AD04B8"/>
    <w:rsid w:val="1D3F5364"/>
    <w:rsid w:val="1D4A4435"/>
    <w:rsid w:val="1DB23D88"/>
    <w:rsid w:val="1F7EEF0C"/>
    <w:rsid w:val="1FFB7A9C"/>
    <w:rsid w:val="204C4A08"/>
    <w:rsid w:val="22BB6584"/>
    <w:rsid w:val="232079E6"/>
    <w:rsid w:val="29A14A29"/>
    <w:rsid w:val="2B5A6833"/>
    <w:rsid w:val="2ECEF706"/>
    <w:rsid w:val="2F4578C3"/>
    <w:rsid w:val="2F5F8FD4"/>
    <w:rsid w:val="2FB22D18"/>
    <w:rsid w:val="33A77124"/>
    <w:rsid w:val="347C5ABE"/>
    <w:rsid w:val="35312755"/>
    <w:rsid w:val="357071D5"/>
    <w:rsid w:val="35DD3E25"/>
    <w:rsid w:val="36FF7470"/>
    <w:rsid w:val="398D0228"/>
    <w:rsid w:val="3BFEC055"/>
    <w:rsid w:val="3C5A23B9"/>
    <w:rsid w:val="3D1C78FD"/>
    <w:rsid w:val="3DB46F24"/>
    <w:rsid w:val="3EBA71D1"/>
    <w:rsid w:val="3F1109C3"/>
    <w:rsid w:val="3FEBA59E"/>
    <w:rsid w:val="49AB04EC"/>
    <w:rsid w:val="4A9E29FE"/>
    <w:rsid w:val="4B1D571F"/>
    <w:rsid w:val="4B7F5D90"/>
    <w:rsid w:val="4BD743AE"/>
    <w:rsid w:val="4C44087F"/>
    <w:rsid w:val="4C572F55"/>
    <w:rsid w:val="4CF7680F"/>
    <w:rsid w:val="4EF43951"/>
    <w:rsid w:val="5054476F"/>
    <w:rsid w:val="50834AE1"/>
    <w:rsid w:val="51250DD4"/>
    <w:rsid w:val="54BFB841"/>
    <w:rsid w:val="55B87486"/>
    <w:rsid w:val="55F34962"/>
    <w:rsid w:val="55F84C66"/>
    <w:rsid w:val="58505803"/>
    <w:rsid w:val="59156097"/>
    <w:rsid w:val="5AA004E9"/>
    <w:rsid w:val="5B9F43C7"/>
    <w:rsid w:val="5CB7187D"/>
    <w:rsid w:val="5DEC7EB2"/>
    <w:rsid w:val="5EC3604C"/>
    <w:rsid w:val="5FF537A9"/>
    <w:rsid w:val="5FF602DF"/>
    <w:rsid w:val="67DD3852"/>
    <w:rsid w:val="6C4B6A20"/>
    <w:rsid w:val="6C7C7008"/>
    <w:rsid w:val="6DFEC0A8"/>
    <w:rsid w:val="6EE3336E"/>
    <w:rsid w:val="6F3F1187"/>
    <w:rsid w:val="72B76A11"/>
    <w:rsid w:val="730000FE"/>
    <w:rsid w:val="73135521"/>
    <w:rsid w:val="73BDAD29"/>
    <w:rsid w:val="73FFF2C3"/>
    <w:rsid w:val="7573013F"/>
    <w:rsid w:val="76115DB4"/>
    <w:rsid w:val="76BF9915"/>
    <w:rsid w:val="77733250"/>
    <w:rsid w:val="77DC81F0"/>
    <w:rsid w:val="7B3E75BC"/>
    <w:rsid w:val="7D052701"/>
    <w:rsid w:val="7DA87377"/>
    <w:rsid w:val="7DFBF4DC"/>
    <w:rsid w:val="7EF499DC"/>
    <w:rsid w:val="7F74D4EF"/>
    <w:rsid w:val="7FBFEE6C"/>
    <w:rsid w:val="7FEF6DEB"/>
    <w:rsid w:val="7FEFA01A"/>
    <w:rsid w:val="7FFB285C"/>
    <w:rsid w:val="8CFB960E"/>
    <w:rsid w:val="A2F7C84E"/>
    <w:rsid w:val="AFBF9539"/>
    <w:rsid w:val="B37D8E85"/>
    <w:rsid w:val="B7E10DC6"/>
    <w:rsid w:val="BBB3A0D2"/>
    <w:rsid w:val="BBEE9F64"/>
    <w:rsid w:val="BCFF6914"/>
    <w:rsid w:val="CF2721FE"/>
    <w:rsid w:val="CF72DF3E"/>
    <w:rsid w:val="D5FDD3A4"/>
    <w:rsid w:val="DF3B6701"/>
    <w:rsid w:val="DF95B620"/>
    <w:rsid w:val="E45A267D"/>
    <w:rsid w:val="EB2A0492"/>
    <w:rsid w:val="EDF70A9E"/>
    <w:rsid w:val="EF5F771B"/>
    <w:rsid w:val="EF6B702D"/>
    <w:rsid w:val="F5FF846A"/>
    <w:rsid w:val="F7FF87A3"/>
    <w:rsid w:val="FB96E113"/>
    <w:rsid w:val="FBFE2752"/>
    <w:rsid w:val="FBFFA4F4"/>
    <w:rsid w:val="FE6F8257"/>
    <w:rsid w:val="FFB1A539"/>
    <w:rsid w:val="FFBFB8AA"/>
    <w:rsid w:val="FFFC9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semiHidden/>
    <w:unhideWhenUsed/>
    <w:qFormat/>
    <w:uiPriority w:val="9"/>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styleId="9">
    <w:name w:val="Emphasis"/>
    <w:basedOn w:val="7"/>
    <w:qFormat/>
    <w:uiPriority w:val="20"/>
    <w:rPr>
      <w:i/>
      <w:iCs/>
    </w:rPr>
  </w:style>
  <w:style w:type="paragraph" w:customStyle="1" w:styleId="10">
    <w:name w:val="样式 0正文 + 首行缩进:  2 字符1"/>
    <w:basedOn w:val="1"/>
    <w:next w:val="11"/>
    <w:qFormat/>
    <w:uiPriority w:val="0"/>
    <w:pPr>
      <w:spacing w:line="360" w:lineRule="auto"/>
      <w:ind w:firstLine="200" w:firstLineChars="200"/>
    </w:pPr>
    <w:rPr>
      <w:sz w:val="28"/>
      <w:szCs w:val="28"/>
    </w:rPr>
  </w:style>
  <w:style w:type="paragraph" w:customStyle="1" w:styleId="11">
    <w:name w:val="Normal (Web)"/>
    <w:basedOn w:val="1"/>
    <w:next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 w:type="character" w:customStyle="1" w:styleId="14">
    <w:name w:val="标题 2 Char"/>
    <w:link w:val="2"/>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2164</Words>
  <Characters>2179</Characters>
  <Lines>15</Lines>
  <Paragraphs>4</Paragraphs>
  <TotalTime>27</TotalTime>
  <ScaleCrop>false</ScaleCrop>
  <LinksUpToDate>false</LinksUpToDate>
  <CharactersWithSpaces>2203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2023-04-03T20:08:00Z</dcterms:created>
  <dc:creator>姜河霖</dc:creator>
  <cp:lastModifiedBy>樊仓</cp:lastModifiedBy>
  <cp:lastPrinted>2023-10-03T11:51:00Z</cp:lastPrinted>
  <dcterms:modified xsi:type="dcterms:W3CDTF">2023-12-25T15:55:52Z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438717C201D04004A19F0AB0DD913FF4_13</vt:lpwstr>
  </property>
</Properties>
</file>