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Cs w:val="32"/>
          <w:u w:val="single"/>
        </w:rPr>
      </w:pPr>
      <w:r>
        <w:rPr>
          <w:rFonts w:hint="eastAsia" w:ascii="黑体" w:hAnsi="黑体" w:eastAsia="黑体" w:cs="黑体"/>
          <w:szCs w:val="32"/>
        </w:rPr>
        <w:t>附件1：</w:t>
      </w:r>
    </w:p>
    <w:p>
      <w:pPr>
        <w:jc w:val="center"/>
        <w:rPr>
          <w:rFonts w:ascii="方正小标宋_GBK" w:hAnsi="方正小标宋简体" w:eastAsia="方正小标宋_GBK" w:cs="方正小标宋简体"/>
          <w:color w:val="00000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广东清远高新技术产业开发区规划环评审查情况一览表</w:t>
      </w:r>
    </w:p>
    <w:tbl>
      <w:tblPr>
        <w:tblStyle w:val="4"/>
        <w:tblpPr w:leftFromText="180" w:rightFromText="180" w:vertAnchor="text" w:horzAnchor="page" w:tblpXSpec="center" w:tblpY="132"/>
        <w:tblOverlap w:val="never"/>
        <w:tblW w:w="14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1"/>
        <w:gridCol w:w="2562"/>
        <w:gridCol w:w="3655"/>
        <w:gridCol w:w="2776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2451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规划环评名称</w:t>
            </w:r>
          </w:p>
        </w:tc>
        <w:tc>
          <w:tcPr>
            <w:tcW w:w="256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规划环评审查文号</w:t>
            </w:r>
          </w:p>
        </w:tc>
        <w:tc>
          <w:tcPr>
            <w:tcW w:w="365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规划调整环评审查文号</w:t>
            </w:r>
          </w:p>
        </w:tc>
        <w:tc>
          <w:tcPr>
            <w:tcW w:w="2776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>跟踪评价开展情况</w:t>
            </w:r>
          </w:p>
        </w:tc>
        <w:tc>
          <w:tcPr>
            <w:tcW w:w="2776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</w:rPr>
              <w:t xml:space="preserve"> 是否制定“三线一单”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1" w:type="dxa"/>
            <w:vAlign w:val="center"/>
          </w:tcPr>
          <w:p>
            <w:pPr>
              <w:spacing w:line="42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《佛山（清远）产业转移工业园首期工程环境影响报告书》、《广东清远经济开发区环境影响报告书》</w:t>
            </w:r>
          </w:p>
        </w:tc>
        <w:tc>
          <w:tcPr>
            <w:tcW w:w="2562" w:type="dxa"/>
            <w:vAlign w:val="center"/>
          </w:tcPr>
          <w:p>
            <w:pPr>
              <w:adjustRightInd w:val="0"/>
              <w:snapToGrid w:val="0"/>
              <w:rPr>
                <w:rFonts w:ascii="仿宋_GB2312"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（粤环审〔2007〕327号）、（粤环审〔2008〕500号）</w:t>
            </w:r>
          </w:p>
        </w:tc>
        <w:tc>
          <w:tcPr>
            <w:tcW w:w="3655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  <w:lang w:val="en-US" w:eastAsia="zh-CN"/>
              </w:rPr>
              <w:t>/</w:t>
            </w:r>
            <w:bookmarkStart w:id="0" w:name="_GoBack"/>
            <w:bookmarkEnd w:id="0"/>
          </w:p>
        </w:tc>
        <w:tc>
          <w:tcPr>
            <w:tcW w:w="2776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《广州（清远）产业转移工业园环境影响跟踪评价报告书》</w:t>
            </w:r>
          </w:p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2019年12月完成并报备省厅</w:t>
            </w:r>
          </w:p>
        </w:tc>
        <w:tc>
          <w:tcPr>
            <w:tcW w:w="2776" w:type="dxa"/>
            <w:vAlign w:val="center"/>
          </w:tcPr>
          <w:p>
            <w:pPr>
              <w:spacing w:line="42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</w:t>
            </w:r>
          </w:p>
        </w:tc>
      </w:tr>
    </w:tbl>
    <w:p>
      <w:pPr>
        <w:spacing w:after="156" w:afterLines="50"/>
        <w:rPr>
          <w:rFonts w:ascii="仿宋_GB2312"/>
          <w:b/>
          <w:bCs/>
          <w:sz w:val="24"/>
        </w:rPr>
      </w:pPr>
    </w:p>
    <w:p>
      <w:pPr>
        <w:spacing w:line="360" w:lineRule="exact"/>
        <w:ind w:firstLine="240" w:firstLineChars="1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注：1、“环评审查文号”“ 规划调整环评审查文号”栏，如未审查，填写“无”；</w:t>
      </w:r>
    </w:p>
    <w:p>
      <w:pPr>
        <w:spacing w:line="360" w:lineRule="exact"/>
        <w:ind w:firstLine="792" w:firstLineChars="330"/>
        <w:rPr>
          <w:rFonts w:ascii="仿宋_GB2312"/>
          <w:sz w:val="24"/>
        </w:rPr>
      </w:pPr>
      <w:r>
        <w:rPr>
          <w:rFonts w:hint="eastAsia" w:ascii="仿宋_GB2312"/>
          <w:sz w:val="24"/>
        </w:rPr>
        <w:t>2、“跟踪评价开展情况”栏，填写备案文号或具体进度；</w:t>
      </w:r>
    </w:p>
    <w:p>
      <w:pPr>
        <w:spacing w:line="260" w:lineRule="exact"/>
        <w:ind w:firstLine="720" w:firstLineChars="300"/>
        <w:rPr>
          <w:rFonts w:ascii="仿宋_GB2312"/>
          <w:sz w:val="24"/>
        </w:rPr>
      </w:pPr>
      <w:r>
        <w:rPr>
          <w:rFonts w:hint="eastAsia" w:ascii="仿宋_GB2312"/>
          <w:sz w:val="24"/>
        </w:rPr>
        <w:t>3、如已制定“三线一单”或规划环评文件已提出了“三线一单”，则“是否制定‘三线一单’”栏，填写“是”。</w:t>
      </w:r>
    </w:p>
    <w:p>
      <w:pPr>
        <w:spacing w:line="560" w:lineRule="exact"/>
        <w:ind w:firstLine="640"/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 </w:t>
      </w:r>
    </w:p>
    <w:p>
      <w:pPr>
        <w:spacing w:line="560" w:lineRule="exact"/>
        <w:ind w:firstLine="640"/>
        <w:rPr>
          <w:rFonts w:ascii="仿宋_GB2312"/>
          <w:szCs w:val="32"/>
        </w:rPr>
      </w:pPr>
    </w:p>
    <w:p>
      <w:pPr>
        <w:spacing w:line="560" w:lineRule="exact"/>
        <w:rPr>
          <w:rFonts w:hAnsi="黑体" w:eastAsia="黑体"/>
          <w:szCs w:val="32"/>
        </w:rPr>
      </w:pPr>
    </w:p>
    <w:p/>
    <w:sectPr>
      <w:headerReference r:id="rId4" w:type="first"/>
      <w:headerReference r:id="rId3" w:type="default"/>
      <w:footerReference r:id="rId5" w:type="default"/>
      <w:footerReference r:id="rId6" w:type="even"/>
      <w:pgSz w:w="16838" w:h="11906" w:orient="landscape"/>
      <w:pgMar w:top="1440" w:right="1440" w:bottom="1469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0NTA5MjBlMDZjNzFmNzkyYzg3OTU5NGMxNjI4OWQifQ=="/>
  </w:docVars>
  <w:rsids>
    <w:rsidRoot w:val="7A252828"/>
    <w:rsid w:val="00022FBE"/>
    <w:rsid w:val="00122DC2"/>
    <w:rsid w:val="003B3BC2"/>
    <w:rsid w:val="008B453A"/>
    <w:rsid w:val="02745BA5"/>
    <w:rsid w:val="56991CEC"/>
    <w:rsid w:val="7A25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paragraph" w:customStyle="1" w:styleId="7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Char Char Char Char"/>
    <w:basedOn w:val="1"/>
    <w:autoRedefine/>
    <w:qFormat/>
    <w:uiPriority w:val="0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280</Characters>
  <Lines>2</Lines>
  <Paragraphs>1</Paragraphs>
  <TotalTime>4</TotalTime>
  <ScaleCrop>false</ScaleCrop>
  <LinksUpToDate>false</LinksUpToDate>
  <CharactersWithSpaces>327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2021-03-23T03:36:00Z</dcterms:created>
  <dc:creator>双鱼君籽</dc:creator>
  <cp:lastModifiedBy>Jet Black</cp:lastModifiedBy>
  <dcterms:modified xsi:type="dcterms:W3CDTF">2024-01-18T01:39:53Z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11F71A0FF49146DEA937A8968D48C89F</vt:lpwstr>
  </property>
</Properties>
</file>