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附件</w:t>
      </w:r>
      <w:r>
        <w:rPr>
          <w:rFonts w:hint="eastAsia" w:ascii="黑体" w:hAnsi="黑体" w:eastAsia="黑体" w:cs="黑体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黑体" w:hAnsi="黑体" w:eastAsia="黑体" w:cs="黑体"/>
          <w:szCs w:val="32"/>
        </w:rPr>
        <w:t>：</w:t>
      </w:r>
    </w:p>
    <w:p>
      <w:pPr>
        <w:jc w:val="center"/>
        <w:rPr>
          <w:rFonts w:ascii="方正小标宋_GBK" w:hAnsi="方正小标宋简体" w:eastAsia="方正小标宋_GBK" w:cs="方正小标宋简体"/>
          <w:color w:val="000000"/>
          <w:sz w:val="44"/>
          <w:szCs w:val="44"/>
        </w:rPr>
      </w:pPr>
      <w:r>
        <w:rPr>
          <w:rFonts w:hint="eastAsia" w:ascii="方正小标宋_GBK" w:hAnsi="方正小标宋简体" w:eastAsia="方正小标宋_GBK" w:cs="方正小标宋简体"/>
          <w:color w:val="000000"/>
          <w:sz w:val="44"/>
          <w:szCs w:val="44"/>
        </w:rPr>
        <w:t xml:space="preserve"> 广东清远高新技术产业开发区</w:t>
      </w:r>
    </w:p>
    <w:p>
      <w:pPr>
        <w:jc w:val="center"/>
        <w:rPr>
          <w:rFonts w:ascii="方正小标宋_GBK" w:hAnsi="方正小标宋简体" w:eastAsia="方正小标宋_GBK" w:cs="方正小标宋简体"/>
          <w:b/>
          <w:bCs/>
          <w:sz w:val="44"/>
          <w:szCs w:val="44"/>
        </w:rPr>
      </w:pPr>
      <w:r>
        <w:rPr>
          <w:rFonts w:hint="eastAsia" w:ascii="方正小标宋_GBK" w:hAnsi="方正小标宋简体" w:eastAsia="方正小标宋_GBK" w:cs="方正小标宋简体"/>
          <w:color w:val="000000"/>
          <w:sz w:val="44"/>
          <w:szCs w:val="44"/>
        </w:rPr>
        <w:t>202</w:t>
      </w:r>
      <w:r>
        <w:rPr>
          <w:rFonts w:ascii="方正小标宋_GBK" w:hAnsi="方正小标宋简体" w:eastAsia="方正小标宋_GBK" w:cs="方正小标宋简体"/>
          <w:color w:val="000000"/>
          <w:sz w:val="44"/>
          <w:szCs w:val="44"/>
        </w:rPr>
        <w:t>3</w:t>
      </w:r>
      <w:r>
        <w:rPr>
          <w:rFonts w:hint="eastAsia" w:ascii="方正小标宋_GBK" w:hAnsi="方正小标宋简体" w:eastAsia="方正小标宋_GBK" w:cs="方正小标宋简体"/>
          <w:color w:val="000000"/>
          <w:sz w:val="44"/>
          <w:szCs w:val="44"/>
        </w:rPr>
        <w:t>年度污水处理厂纳污水体水质情况统计表</w:t>
      </w:r>
    </w:p>
    <w:tbl>
      <w:tblPr>
        <w:tblStyle w:val="4"/>
        <w:tblpPr w:leftFromText="180" w:rightFromText="180" w:vertAnchor="text" w:tblpXSpec="center" w:tblpY="1"/>
        <w:tblOverlap w:val="never"/>
        <w:tblW w:w="142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0"/>
        <w:gridCol w:w="2280"/>
        <w:gridCol w:w="1855"/>
        <w:gridCol w:w="2309"/>
        <w:gridCol w:w="1866"/>
        <w:gridCol w:w="2801"/>
        <w:gridCol w:w="1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2040" w:type="dxa"/>
            <w:vAlign w:val="center"/>
          </w:tcPr>
          <w:p>
            <w:pPr>
              <w:spacing w:line="420" w:lineRule="exact"/>
              <w:jc w:val="center"/>
              <w:rPr>
                <w:rFonts w:ascii="仿宋_GB2312"/>
                <w:b/>
                <w:bCs/>
                <w:sz w:val="24"/>
              </w:rPr>
            </w:pPr>
            <w:r>
              <w:rPr>
                <w:rFonts w:hint="eastAsia" w:ascii="仿宋_GB2312"/>
                <w:b/>
                <w:bCs/>
                <w:sz w:val="24"/>
              </w:rPr>
              <w:t>水体名称</w:t>
            </w:r>
          </w:p>
        </w:tc>
        <w:tc>
          <w:tcPr>
            <w:tcW w:w="2280" w:type="dxa"/>
            <w:vAlign w:val="center"/>
          </w:tcPr>
          <w:p>
            <w:pPr>
              <w:spacing w:line="420" w:lineRule="exact"/>
              <w:jc w:val="center"/>
              <w:rPr>
                <w:rFonts w:ascii="仿宋_GB2312"/>
                <w:b/>
                <w:bCs/>
                <w:sz w:val="24"/>
              </w:rPr>
            </w:pPr>
            <w:r>
              <w:rPr>
                <w:rFonts w:hint="eastAsia" w:ascii="仿宋_GB2312"/>
                <w:b/>
                <w:bCs/>
                <w:sz w:val="24"/>
              </w:rPr>
              <w:t>断面名称</w:t>
            </w:r>
          </w:p>
        </w:tc>
        <w:tc>
          <w:tcPr>
            <w:tcW w:w="1855" w:type="dxa"/>
            <w:vAlign w:val="center"/>
          </w:tcPr>
          <w:p>
            <w:pPr>
              <w:spacing w:line="420" w:lineRule="exact"/>
              <w:jc w:val="center"/>
              <w:rPr>
                <w:rFonts w:ascii="仿宋_GB2312"/>
                <w:b/>
                <w:bCs/>
                <w:sz w:val="24"/>
              </w:rPr>
            </w:pPr>
            <w:r>
              <w:rPr>
                <w:rFonts w:hint="eastAsia" w:ascii="仿宋_GB2312"/>
                <w:b/>
                <w:bCs/>
                <w:sz w:val="24"/>
              </w:rPr>
              <w:t>水质控制目标</w:t>
            </w:r>
          </w:p>
        </w:tc>
        <w:tc>
          <w:tcPr>
            <w:tcW w:w="2309" w:type="dxa"/>
            <w:vAlign w:val="center"/>
          </w:tcPr>
          <w:p>
            <w:pPr>
              <w:spacing w:line="420" w:lineRule="exact"/>
              <w:jc w:val="center"/>
              <w:rPr>
                <w:rFonts w:ascii="仿宋_GB2312"/>
                <w:b/>
                <w:bCs/>
                <w:sz w:val="24"/>
              </w:rPr>
            </w:pPr>
            <w:r>
              <w:rPr>
                <w:rFonts w:hint="eastAsia" w:ascii="仿宋_GB2312"/>
                <w:b/>
                <w:bCs/>
                <w:sz w:val="24"/>
              </w:rPr>
              <w:t>国控/省控/其它</w:t>
            </w:r>
          </w:p>
        </w:tc>
        <w:tc>
          <w:tcPr>
            <w:tcW w:w="1866" w:type="dxa"/>
            <w:vAlign w:val="center"/>
          </w:tcPr>
          <w:p>
            <w:pPr>
              <w:spacing w:line="420" w:lineRule="exact"/>
              <w:jc w:val="center"/>
              <w:rPr>
                <w:rFonts w:ascii="仿宋_GB2312"/>
                <w:b/>
                <w:bCs/>
                <w:sz w:val="24"/>
              </w:rPr>
            </w:pPr>
            <w:r>
              <w:rPr>
                <w:rFonts w:hint="eastAsia" w:ascii="仿宋_GB2312"/>
                <w:b/>
                <w:bCs/>
                <w:sz w:val="24"/>
              </w:rPr>
              <w:t>达标状况</w:t>
            </w:r>
          </w:p>
        </w:tc>
        <w:tc>
          <w:tcPr>
            <w:tcW w:w="2801" w:type="dxa"/>
            <w:vAlign w:val="center"/>
          </w:tcPr>
          <w:p>
            <w:pPr>
              <w:spacing w:line="420" w:lineRule="exact"/>
              <w:jc w:val="center"/>
              <w:rPr>
                <w:rFonts w:ascii="仿宋_GB2312"/>
                <w:b/>
                <w:bCs/>
                <w:sz w:val="24"/>
              </w:rPr>
            </w:pPr>
            <w:r>
              <w:rPr>
                <w:rFonts w:hint="eastAsia" w:ascii="仿宋_GB2312"/>
                <w:b/>
                <w:bCs/>
                <w:sz w:val="24"/>
              </w:rPr>
              <w:t>主要超标项目/超标倍数</w:t>
            </w:r>
          </w:p>
        </w:tc>
        <w:tc>
          <w:tcPr>
            <w:tcW w:w="1069" w:type="dxa"/>
            <w:vAlign w:val="center"/>
          </w:tcPr>
          <w:p>
            <w:pPr>
              <w:spacing w:line="420" w:lineRule="exact"/>
              <w:jc w:val="center"/>
              <w:rPr>
                <w:rFonts w:ascii="仿宋_GB2312"/>
                <w:b/>
                <w:bCs/>
                <w:sz w:val="24"/>
              </w:rPr>
            </w:pPr>
            <w:r>
              <w:rPr>
                <w:rFonts w:hint="eastAsia" w:ascii="仿宋_GB2312"/>
                <w:b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40" w:type="dxa"/>
            <w:vAlign w:val="center"/>
          </w:tcPr>
          <w:p>
            <w:pPr>
              <w:spacing w:line="420" w:lineRule="exac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龙塘河</w:t>
            </w:r>
          </w:p>
        </w:tc>
        <w:tc>
          <w:tcPr>
            <w:tcW w:w="22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龙塘镇陂坑村段</w:t>
            </w:r>
          </w:p>
          <w:p>
            <w:pPr>
              <w:adjustRightInd w:val="0"/>
              <w:snapToGrid w:val="0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东容桥断面</w:t>
            </w:r>
          </w:p>
        </w:tc>
        <w:tc>
          <w:tcPr>
            <w:tcW w:w="1855" w:type="dxa"/>
            <w:vAlign w:val="center"/>
          </w:tcPr>
          <w:p>
            <w:pPr>
              <w:spacing w:line="420" w:lineRule="exac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Ⅲ</w:t>
            </w:r>
          </w:p>
        </w:tc>
        <w:tc>
          <w:tcPr>
            <w:tcW w:w="2309" w:type="dxa"/>
            <w:vAlign w:val="center"/>
          </w:tcPr>
          <w:p>
            <w:pPr>
              <w:spacing w:line="420" w:lineRule="exac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其它</w:t>
            </w:r>
          </w:p>
        </w:tc>
        <w:tc>
          <w:tcPr>
            <w:tcW w:w="1866" w:type="dxa"/>
            <w:vAlign w:val="center"/>
          </w:tcPr>
          <w:p>
            <w:pPr>
              <w:spacing w:line="420" w:lineRule="exact"/>
              <w:jc w:val="center"/>
              <w:rPr>
                <w:rFonts w:ascii="仿宋_GB2312"/>
                <w:b/>
                <w:bCs/>
                <w:sz w:val="24"/>
              </w:rPr>
            </w:pPr>
            <w:r>
              <w:rPr>
                <w:rFonts w:hint="eastAsia" w:ascii="仿宋_GB2312"/>
                <w:sz w:val="24"/>
              </w:rPr>
              <w:t>未达标</w:t>
            </w:r>
          </w:p>
        </w:tc>
        <w:tc>
          <w:tcPr>
            <w:tcW w:w="2801" w:type="dxa"/>
            <w:vAlign w:val="center"/>
          </w:tcPr>
          <w:p>
            <w:pPr>
              <w:spacing w:line="420" w:lineRule="exac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氨氮、总磷</w:t>
            </w:r>
          </w:p>
        </w:tc>
        <w:tc>
          <w:tcPr>
            <w:tcW w:w="1069" w:type="dxa"/>
            <w:vAlign w:val="center"/>
          </w:tcPr>
          <w:p>
            <w:pPr>
              <w:spacing w:line="420" w:lineRule="exact"/>
              <w:jc w:val="center"/>
              <w:rPr>
                <w:rFonts w:ascii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40" w:type="dxa"/>
            <w:vAlign w:val="center"/>
          </w:tcPr>
          <w:p>
            <w:pPr>
              <w:spacing w:line="420" w:lineRule="exac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大燕河</w:t>
            </w:r>
          </w:p>
        </w:tc>
        <w:tc>
          <w:tcPr>
            <w:tcW w:w="2280" w:type="dxa"/>
            <w:vAlign w:val="center"/>
          </w:tcPr>
          <w:p>
            <w:pPr>
              <w:spacing w:line="420" w:lineRule="exact"/>
              <w:jc w:val="center"/>
              <w:rPr>
                <w:rFonts w:ascii="仿宋_GB2312"/>
                <w:b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桥断面</w:t>
            </w:r>
          </w:p>
        </w:tc>
        <w:tc>
          <w:tcPr>
            <w:tcW w:w="1855" w:type="dxa"/>
            <w:vAlign w:val="center"/>
          </w:tcPr>
          <w:p>
            <w:pPr>
              <w:spacing w:line="420" w:lineRule="exac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Ⅳ</w:t>
            </w:r>
          </w:p>
        </w:tc>
        <w:tc>
          <w:tcPr>
            <w:tcW w:w="2309" w:type="dxa"/>
            <w:vAlign w:val="center"/>
          </w:tcPr>
          <w:p>
            <w:pPr>
              <w:spacing w:line="420" w:lineRule="exac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其它</w:t>
            </w:r>
          </w:p>
        </w:tc>
        <w:tc>
          <w:tcPr>
            <w:tcW w:w="1866" w:type="dxa"/>
            <w:vAlign w:val="center"/>
          </w:tcPr>
          <w:p>
            <w:pPr>
              <w:spacing w:line="4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未达标</w:t>
            </w:r>
          </w:p>
        </w:tc>
        <w:tc>
          <w:tcPr>
            <w:tcW w:w="2801" w:type="dxa"/>
            <w:vAlign w:val="center"/>
          </w:tcPr>
          <w:p>
            <w:pPr>
              <w:spacing w:line="4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总氮、C</w:t>
            </w:r>
            <w:r>
              <w:rPr>
                <w:rFonts w:ascii="仿宋_GB2312"/>
                <w:sz w:val="24"/>
              </w:rPr>
              <w:t>OD</w:t>
            </w:r>
          </w:p>
        </w:tc>
        <w:tc>
          <w:tcPr>
            <w:tcW w:w="1069" w:type="dxa"/>
            <w:vAlign w:val="center"/>
          </w:tcPr>
          <w:p>
            <w:pPr>
              <w:spacing w:line="420" w:lineRule="exact"/>
              <w:jc w:val="center"/>
              <w:rPr>
                <w:rFonts w:ascii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40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大排坑</w:t>
            </w:r>
          </w:p>
        </w:tc>
        <w:tc>
          <w:tcPr>
            <w:tcW w:w="2280" w:type="dxa"/>
            <w:vAlign w:val="center"/>
          </w:tcPr>
          <w:p>
            <w:pPr>
              <w:spacing w:line="420" w:lineRule="exac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龙沥段断面</w:t>
            </w:r>
          </w:p>
        </w:tc>
        <w:tc>
          <w:tcPr>
            <w:tcW w:w="1855" w:type="dxa"/>
            <w:vAlign w:val="center"/>
          </w:tcPr>
          <w:p>
            <w:pPr>
              <w:spacing w:line="420" w:lineRule="exac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Ⅴ</w:t>
            </w:r>
          </w:p>
        </w:tc>
        <w:tc>
          <w:tcPr>
            <w:tcW w:w="2309" w:type="dxa"/>
            <w:vAlign w:val="center"/>
          </w:tcPr>
          <w:p>
            <w:pPr>
              <w:spacing w:line="420" w:lineRule="exac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其它</w:t>
            </w:r>
          </w:p>
        </w:tc>
        <w:tc>
          <w:tcPr>
            <w:tcW w:w="1866" w:type="dxa"/>
            <w:vAlign w:val="center"/>
          </w:tcPr>
          <w:p>
            <w:pPr>
              <w:spacing w:line="4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未达标</w:t>
            </w:r>
          </w:p>
        </w:tc>
        <w:tc>
          <w:tcPr>
            <w:tcW w:w="2801" w:type="dxa"/>
            <w:vAlign w:val="center"/>
          </w:tcPr>
          <w:p>
            <w:pPr>
              <w:spacing w:line="420" w:lineRule="exact"/>
              <w:jc w:val="center"/>
              <w:rPr>
                <w:rFonts w:ascii="仿宋_GB2312"/>
                <w:b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氨氮、总磷</w:t>
            </w:r>
          </w:p>
        </w:tc>
        <w:tc>
          <w:tcPr>
            <w:tcW w:w="1069" w:type="dxa"/>
            <w:vAlign w:val="center"/>
          </w:tcPr>
          <w:p>
            <w:pPr>
              <w:spacing w:line="420" w:lineRule="exact"/>
              <w:jc w:val="center"/>
              <w:rPr>
                <w:rFonts w:ascii="仿宋_GB2312"/>
                <w:b/>
                <w:bCs/>
                <w:sz w:val="24"/>
              </w:rPr>
            </w:pPr>
          </w:p>
        </w:tc>
      </w:tr>
    </w:tbl>
    <w:p>
      <w:pPr>
        <w:spacing w:line="360" w:lineRule="exact"/>
        <w:ind w:firstLine="240" w:firstLineChars="100"/>
        <w:rPr>
          <w:rFonts w:ascii="仿宋_GB2312"/>
          <w:sz w:val="24"/>
        </w:rPr>
      </w:pPr>
      <w:r>
        <w:rPr>
          <w:rFonts w:hint="eastAsia" w:ascii="仿宋_GB2312"/>
          <w:sz w:val="24"/>
        </w:rPr>
        <w:t>注：1、“水质控制目标”栏，填写“II、III、IV”等；</w:t>
      </w:r>
    </w:p>
    <w:p>
      <w:pPr>
        <w:spacing w:line="360" w:lineRule="exact"/>
        <w:ind w:firstLine="240" w:firstLineChars="100"/>
        <w:rPr>
          <w:rFonts w:ascii="仿宋_GB2312"/>
          <w:sz w:val="24"/>
        </w:rPr>
      </w:pPr>
      <w:r>
        <w:rPr>
          <w:rFonts w:hint="eastAsia" w:ascii="仿宋_GB2312"/>
          <w:sz w:val="24"/>
        </w:rPr>
        <w:t xml:space="preserve">    2、“达标状况”栏，填写“达标”、“未达标”。</w:t>
      </w:r>
    </w:p>
    <w:p/>
    <w:sectPr>
      <w:headerReference r:id="rId4" w:type="first"/>
      <w:headerReference r:id="rId3" w:type="default"/>
      <w:footerReference r:id="rId5" w:type="default"/>
      <w:footerReference r:id="rId6" w:type="even"/>
      <w:pgSz w:w="16838" w:h="11906" w:orient="landscape"/>
      <w:pgMar w:top="1440" w:right="1440" w:bottom="1469" w:left="144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0NTA5MjBlMDZjNzFmNzkyYzg3OTU5NGMxNjI4OWQifQ=="/>
  </w:docVars>
  <w:rsids>
    <w:rsidRoot w:val="7A252828"/>
    <w:rsid w:val="0002466D"/>
    <w:rsid w:val="0008128A"/>
    <w:rsid w:val="00086510"/>
    <w:rsid w:val="001659B2"/>
    <w:rsid w:val="00283E25"/>
    <w:rsid w:val="00501885"/>
    <w:rsid w:val="00530D7F"/>
    <w:rsid w:val="00870923"/>
    <w:rsid w:val="009730DC"/>
    <w:rsid w:val="009F3A14"/>
    <w:rsid w:val="00D7514A"/>
    <w:rsid w:val="20083DCE"/>
    <w:rsid w:val="3A2446B5"/>
    <w:rsid w:val="7A25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0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autoRedefine/>
    <w:qFormat/>
    <w:uiPriority w:val="0"/>
  </w:style>
  <w:style w:type="paragraph" w:customStyle="1" w:styleId="7">
    <w:name w:val="正文 New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8">
    <w:name w:val="Char Char Char Char"/>
    <w:basedOn w:val="1"/>
    <w:qFormat/>
    <w:uiPriority w:val="0"/>
    <w:pPr>
      <w:keepNext/>
      <w:widowControl/>
      <w:tabs>
        <w:tab w:val="left" w:pos="425"/>
      </w:tabs>
      <w:autoSpaceDE w:val="0"/>
      <w:autoSpaceDN w:val="0"/>
      <w:adjustRightInd w:val="0"/>
      <w:spacing w:before="80" w:after="80"/>
      <w:ind w:hanging="425"/>
    </w:pPr>
    <w:rPr>
      <w:sz w:val="3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</Words>
  <Characters>202</Characters>
  <Lines>1</Lines>
  <Paragraphs>1</Paragraphs>
  <TotalTime>182</TotalTime>
  <ScaleCrop>false</ScaleCrop>
  <LinksUpToDate>false</LinksUpToDate>
  <CharactersWithSpaces>236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2021-03-23T03:36:00Z</dcterms:created>
  <dc:creator>双鱼君籽</dc:creator>
  <cp:lastModifiedBy>Jet Black</cp:lastModifiedBy>
  <dcterms:modified xsi:type="dcterms:W3CDTF">2024-01-18T01:54:57Z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11F71A0FF49146DEA937A8968D48C89F</vt:lpwstr>
  </property>
</Properties>
</file>