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  <w:lang w:eastAsia="zh-CN"/>
        </w:rPr>
        <w:t>不合格项目</w:t>
      </w:r>
      <w:r>
        <w:rPr>
          <w:rFonts w:hint="eastAsia" w:ascii="方正小标宋简体" w:hAnsi="仿宋_GB2312" w:eastAsia="方正小标宋简体" w:cs="仿宋"/>
          <w:sz w:val="44"/>
          <w:szCs w:val="44"/>
        </w:rPr>
        <w:t>的</w:t>
      </w:r>
      <w:r>
        <w:rPr>
          <w:rFonts w:hint="eastAsia" w:ascii="方正小标宋简体" w:hAnsi="仿宋_GB2312" w:eastAsia="方正小标宋简体" w:cs="仿宋"/>
          <w:sz w:val="44"/>
          <w:szCs w:val="44"/>
          <w:lang w:eastAsia="zh-CN"/>
        </w:rPr>
        <w:t>小知识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、铜绿假单胞菌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"/>
          <w:b w:val="0"/>
          <w:bCs/>
          <w:sz w:val="32"/>
          <w:szCs w:val="32"/>
        </w:rPr>
        <w:t>铜绿假单胞菌是一种条件致病菌, 广泛分布于各种水、空气、正常人的皮肤、</w:t>
      </w:r>
      <w:bookmarkStart w:id="0" w:name="_GoBack"/>
      <w:bookmarkEnd w:id="0"/>
      <w:r>
        <w:rPr>
          <w:rFonts w:hint="eastAsia" w:ascii="仿宋_GB2312" w:hAnsi="仿宋_GB2312" w:eastAsia="仿宋_GB2312" w:cs="仿宋"/>
          <w:b w:val="0"/>
          <w:bCs/>
          <w:sz w:val="32"/>
          <w:szCs w:val="32"/>
        </w:rPr>
        <w:t>呼吸道和肠道等，易在潮湿的环境存活。如果桶装水的消费周期较长，营养要求较低的铜绿假单胞菌可生长繁殖，可能会引起味道、气味和浊度的改变。《食品安全国家标准 包装饮用水》（GB 19298-2014）中有相关规定，明确了铜绿假单胞菌在该类饮用水中不得检出。产品不合格的主要原因是水源被污染，生产过程中工艺控制不严或者包装材料清洗消毒有缺陷等。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、蛋白质</w:t>
      </w:r>
    </w:p>
    <w:p>
      <w:pPr>
        <w:spacing w:line="240" w:lineRule="auto"/>
        <w:ind w:firstLine="640" w:firstLineChars="200"/>
        <w:jc w:val="both"/>
      </w:pPr>
      <w:r>
        <w:rPr>
          <w:rFonts w:hint="eastAsia" w:ascii="仿宋_GB2312" w:hAnsi="仿宋_GB2312" w:eastAsia="仿宋_GB2312" w:cs="仿宋"/>
          <w:b w:val="0"/>
          <w:bCs/>
          <w:sz w:val="32"/>
          <w:szCs w:val="32"/>
        </w:rPr>
        <w:t>蛋白质是生物体细胞的重要组成成分，能够调节体内的新陈代谢，给机体提供必需氨基酸。蛋白质含量不符合要求的原因，可能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</w:rPr>
        <w:t>生产企业使用劣质原料或对原料质量把关不严，或未按照配方标准投料生产，或生产工艺设计不合理导致有效成分流失等。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D6"/>
    <w:rsid w:val="000F4ACF"/>
    <w:rsid w:val="00270B59"/>
    <w:rsid w:val="00883AE9"/>
    <w:rsid w:val="008E55D6"/>
    <w:rsid w:val="00B115AE"/>
    <w:rsid w:val="120C7F46"/>
    <w:rsid w:val="1841561B"/>
    <w:rsid w:val="197749B5"/>
    <w:rsid w:val="258E313C"/>
    <w:rsid w:val="462159DC"/>
    <w:rsid w:val="46E475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ScaleCrop>false</ScaleCrop>
  <LinksUpToDate>false</LinksUpToDate>
  <CharactersWithSpaces>208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钟尚华</cp:lastModifiedBy>
  <cp:lastPrinted>2020-06-16T03:18:00Z</cp:lastPrinted>
  <dcterms:modified xsi:type="dcterms:W3CDTF">2020-09-17T01:36:13Z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