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right="0" w:rightChars="0" w:firstLine="0" w:firstLineChars="0"/>
        <w:jc w:val="distribute"/>
        <w:rPr>
          <w:rFonts w:hint="eastAsia" w:ascii="方正小标宋简体" w:hAnsi="方正小标宋简体" w:eastAsia="方正小标宋简体"/>
          <w:b w:val="0"/>
          <w:bCs w:val="0"/>
          <w:color w:val="FF0000"/>
          <w:spacing w:val="-5"/>
          <w:sz w:val="70"/>
          <w:szCs w:val="72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color w:val="FF0000"/>
          <w:spacing w:val="-5"/>
          <w:sz w:val="70"/>
          <w:szCs w:val="72"/>
          <w:lang w:eastAsia="zh-CN"/>
        </w:rPr>
        <w:t>清远市卫生健康局</w:t>
      </w:r>
    </w:p>
    <w:p>
      <w:pPr>
        <w:pStyle w:val="8"/>
        <w:ind w:left="0" w:leftChars="0" w:right="0" w:rightChars="0" w:firstLine="0" w:firstLineChars="0"/>
        <w:jc w:val="distribute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color w:val="FF0000"/>
          <w:spacing w:val="-5"/>
          <w:sz w:val="70"/>
          <w:szCs w:val="72"/>
          <w:lang w:eastAsia="zh-CN"/>
        </w:rPr>
        <w:t>清远市财政局</w:t>
      </w:r>
      <w:r>
        <w:rPr>
          <w:rFonts w:hint="eastAsia" w:ascii="方正小标宋简体" w:hAnsi="方正小标宋简体" w:eastAsia="方正小标宋简体"/>
          <w:b w:val="0"/>
          <w:bCs w:val="0"/>
          <w:sz w:val="84"/>
          <w:szCs w:val="36"/>
          <w:lang/>
        </w:rPr>
        <w:pict>
          <v:line id="_x0000_s1026" o:spid="_x0000_s1026" o:spt="20" style="position:absolute;left:0pt;margin-left:-12.75pt;margin-top:51.6pt;height:0.05pt;width:441pt;z-index:251658240;mso-width-relative:page;mso-height-relative:page;" filled="f" stroked="t" coordsize="21600,21600">
            <v:path arrowok="t"/>
            <v:fill on="f" focussize="0,0"/>
            <v:stroke weight="4.5pt" color="#FF0000" linestyle="thickThin"/>
            <v:imagedata o:title=""/>
            <o:lock v:ext="edit" grouping="f" rotation="f" text="f" aspectratio="f"/>
          </v:line>
        </w:pict>
      </w:r>
      <w:r>
        <w:rPr>
          <w:rFonts w:hint="eastAsia" w:ascii="宋体" w:hAnsi="宋体"/>
          <w:b/>
          <w:bCs/>
          <w:color w:val="FF0000"/>
          <w:spacing w:val="-5"/>
          <w:sz w:val="70"/>
          <w:szCs w:val="7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1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/>
          <w:sz w:val="44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/>
          <w:sz w:val="44"/>
          <w:lang w:val="en-US" w:eastAsia="zh-CN"/>
        </w:rPr>
      </w:pPr>
      <w:r>
        <w:rPr>
          <w:rFonts w:hint="eastAsia" w:ascii="方正小标宋_GBK" w:hAnsi="方正小标宋_GBK" w:eastAsia="方正小标宋_GBK"/>
          <w:sz w:val="44"/>
          <w:lang w:val="en-US" w:eastAsia="zh-CN"/>
        </w:rPr>
        <w:t>关于提高我市计划生育手术并发症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/>
          <w:sz w:val="44"/>
          <w:lang w:val="en-US" w:eastAsia="zh-CN"/>
        </w:rPr>
      </w:pPr>
      <w:r>
        <w:rPr>
          <w:rFonts w:hint="eastAsia" w:ascii="方正小标宋_GBK" w:hAnsi="方正小标宋_GBK" w:eastAsia="方正小标宋_GBK"/>
          <w:sz w:val="44"/>
          <w:lang w:val="en-US" w:eastAsia="zh-CN"/>
        </w:rPr>
        <w:t>人员特别扶助金标准的通知</w:t>
      </w:r>
    </w:p>
    <w:p>
      <w:pPr>
        <w:rPr>
          <w:rFonts w:hint="eastAsia" w:ascii="仿宋" w:hAnsi="仿宋" w:eastAsia="仿宋"/>
          <w:sz w:val="32"/>
          <w:lang w:val="en-US" w:eastAsia="zh-CN"/>
        </w:rPr>
      </w:pP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各县（市、区）卫生健康局、财政局：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为贯彻落实国家实施计划生育家庭特别扶助制度精神，切实解决计划生育手术并发症人员家庭的实际困难，经报请市人民政府同意，从2019年开始，提高本市计划生育手术并发症人员特别扶助金标准，现将有关事宜通知如下：</w:t>
      </w:r>
    </w:p>
    <w:p>
      <w:pPr>
        <w:numPr>
          <w:ilvl w:val="0"/>
          <w:numId w:val="1"/>
          <w:numberingChange w:id="0" w:author="邓新燕" w:date="2019-09-02T10:35:00Z" w:original="%1:1:37:、"/>
        </w:numPr>
        <w:ind w:firstLine="640" w:firstLineChars="200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提高计划生育手术并发症人员特别扶助金标准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自2019年1月1日起，提高我市计划生育手术并发症人员特别扶助金标准，在国家和省规定的特别扶助金标准的基础上，每人每月增加400元，即：三级计划生育手术并发症人员特别扶助金标准提高到每人每月600元，二级计划生育手术并发症人员特别扶助金标准提高到每人每月700元，一级计划生育手术并发症人员特别扶助金标准提高到每人每月800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numPr>
          <w:ilvl w:val="0"/>
          <w:numId w:val="1"/>
          <w:numberingChange w:id="1" w:author="邓新燕" w:date="2019-09-02T10:35:00Z" w:original="%1:2:37:、"/>
        </w:numPr>
        <w:ind w:firstLine="640" w:firstLineChars="200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资金来源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特别扶助金提高的部分由县（市、区）财政承担。</w:t>
      </w:r>
    </w:p>
    <w:p>
      <w:pPr>
        <w:numPr>
          <w:ilvl w:val="0"/>
          <w:numId w:val="1"/>
          <w:numberingChange w:id="2" w:author="邓新燕" w:date="2019-09-02T10:35:00Z" w:original="%1:3:37:、"/>
        </w:numPr>
        <w:ind w:firstLine="640" w:firstLineChars="200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工作要求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各县（市、区）卫生健康局、财政局要切实加强资金管理，保证及时、足额按照调整后的标准发放扶助金。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清远市卫生健康局          清远市财政局</w:t>
      </w:r>
    </w:p>
    <w:p>
      <w:pPr>
        <w:numPr>
          <w:ilvl w:val="0"/>
          <w:numId w:val="0"/>
        </w:numPr>
        <w:ind w:left="0" w:leftChars="0" w:right="0" w:rightChars="0" w:firstLine="0" w:firstLineChars="0"/>
        <w:jc w:val="center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center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2019年8月26日</w:t>
      </w:r>
    </w:p>
    <w:p>
      <w:pPr>
        <w:rPr>
          <w:rFonts w:hint="eastAsia" w:ascii="仿宋" w:hAnsi="仿宋" w:eastAsia="仿宋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A">
      <wne:acd wne:acdName="acd0"/>
    </wne:keymap>
    <wne:keymap wne:kcmPrimary="064E">
      <wne:acd wne:acdName="acd1"/>
    </wne:keymap>
  </wne:keymaps>
  <wne:acds>
    <wne:acd wne:argValue="AQAAAAAA" wne:acdName="acd0" wne:fciIndexBasedOn="0065"/>
    <wne:acd wne:argValue="AgBja4dlIABOAGUAdw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邓新燕">
    <w15:presenceInfo w15:providerId="None" w15:userId="邓新燕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58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  <w:rPr>
      <w:rFonts w:ascii="Times New Roman" w:hAnsi="Times New Roman" w:eastAsia="宋体"/>
    </w:rPr>
  </w:style>
  <w:style w:type="paragraph" w:customStyle="1" w:styleId="7">
    <w:name w:val="Char Char Char Char"/>
    <w:basedOn w:val="8"/>
    <w:uiPriority w:val="0"/>
    <w:pPr>
      <w:widowControl/>
      <w:spacing w:after="160" w:afterLines="0" w:line="240" w:lineRule="exact"/>
      <w:jc w:val="left"/>
    </w:pPr>
  </w:style>
  <w:style w:type="paragraph" w:customStyle="1" w:styleId="8">
    <w:name w:val="正文 New"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7011;&#26032;&#29141;\&#27665;&#24847;&#24449;&#38598;\&#12298;&#20851;&#20110;&#25552;&#39640;&#25105;&#24066;&#35745;&#21010;&#29983;&#32946;&#25163;&#26415;&#24182;&#21457;&#30151;&#20154;&#21592;&#29305;&#21035;&#25206;&#21161;&#37329;&#26631;&#20934;&#30340;&#36890;&#30693;&#12299;&#20844;&#24320;&#24449;&#27714;&#24847;&#35265;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2019-09-02T02:51:00Z</dcterms:created>
  <dc:creator>新燕</dc:creator>
  <cp:lastModifiedBy>新燕</cp:lastModifiedBy>
  <dcterms:modified xsi:type="dcterms:W3CDTF">2019-09-02T02:52:56Z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