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清远市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区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医院新冠疫情(境内/外)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个人史调查表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/>
          <w:b/>
          <w:bCs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报到组别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  抽签号码：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根据《关于进一步加强“新冠肺炎”防控相关工作的通知》要求，体检人员需登记个人史（流行病学史）。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是否存在以下情况：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是□  否□  14天内境外（含港澳台）或在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</w:rPr>
        <w:t>中高风险疫区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住、旅行过？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897" w:leftChars="0" w:right="0" w:rightChars="0" w:hanging="1897" w:hangingChars="59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是□  否□  14天内有无接触过境外（不含港澳台）或在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</w:rPr>
        <w:t>中高风险疫区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居住、旅行过人员或有类似症状的病人？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是□  否□  发热、呼吸道症状或消化道症状者；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20" w:right="0" w:rightChars="0" w:hanging="1920" w:hanging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是□  否□  14天内是否有野生动物的接触史？或农贸、生鲜市场活动史？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200" w:right="0" w:rightChars="0" w:hanging="1600" w:hangingChars="5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200" w:right="0" w:rightChars="0" w:hanging="1600" w:hangingChars="5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          2021年5月  日</w:t>
      </w:r>
    </w:p>
    <w:p>
      <w:pPr>
        <w:spacing w:line="0" w:lineRule="atLeast"/>
        <w:rPr>
          <w:rFonts w:hint="eastAsia" w:ascii="宋体" w:hAnsi="宋体"/>
          <w:sz w:val="18"/>
          <w:szCs w:val="18"/>
          <w:highlight w:val="none"/>
        </w:rPr>
      </w:pPr>
    </w:p>
    <w:p>
      <w:pPr>
        <w:spacing w:line="0" w:lineRule="atLeast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注：1、本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调查表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请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如实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填写、打印并带往体检报到现场。</w:t>
      </w:r>
    </w:p>
    <w:p>
      <w:pPr>
        <w:numPr>
          <w:ilvl w:val="0"/>
          <w:numId w:val="1"/>
        </w:numPr>
        <w:spacing w:line="0" w:lineRule="atLeast"/>
        <w:ind w:left="560" w:leftChars="0" w:firstLine="0" w:firstLineChars="0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“报到组别”栏，请按《广东省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2021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年考试录用公务员清远考区体检</w:t>
      </w:r>
    </w:p>
    <w:p>
      <w:pPr>
        <w:numPr>
          <w:ilvl w:val="0"/>
          <w:numId w:val="0"/>
        </w:numPr>
        <w:spacing w:line="0" w:lineRule="atLeast"/>
        <w:ind w:left="560" w:leftChars="0" w:firstLine="480" w:firstLineChars="200"/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公告》附件1填写。</w:t>
      </w:r>
    </w:p>
    <w:p>
      <w:pPr>
        <w:numPr>
          <w:ilvl w:val="0"/>
          <w:numId w:val="1"/>
        </w:numPr>
        <w:spacing w:line="0" w:lineRule="atLeast"/>
        <w:ind w:left="560" w:leftChars="0" w:firstLine="0" w:firstLineChars="0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抽签号码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”栏，填写现场抽签得到的胸牌序号。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C948"/>
    <w:multiLevelType w:val="singleLevel"/>
    <w:tmpl w:val="3AFEC948"/>
    <w:lvl w:ilvl="0" w:tentative="0">
      <w:start w:val="2"/>
      <w:numFmt w:val="decimal"/>
      <w:suff w:val="nothing"/>
      <w:lvlText w:val="%1、"/>
      <w:lvlJc w:val="left"/>
      <w:pPr>
        <w:ind w:left="5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F6EF4"/>
    <w:rsid w:val="00021D3D"/>
    <w:rsid w:val="00031059"/>
    <w:rsid w:val="002D09DD"/>
    <w:rsid w:val="00401BAC"/>
    <w:rsid w:val="0041703D"/>
    <w:rsid w:val="004A7B08"/>
    <w:rsid w:val="004E731E"/>
    <w:rsid w:val="008A01E8"/>
    <w:rsid w:val="009E72B5"/>
    <w:rsid w:val="00B02450"/>
    <w:rsid w:val="00B36B15"/>
    <w:rsid w:val="00CE5069"/>
    <w:rsid w:val="00D27169"/>
    <w:rsid w:val="23C4764F"/>
    <w:rsid w:val="2E3D53BA"/>
    <w:rsid w:val="32F621A4"/>
    <w:rsid w:val="35ED3198"/>
    <w:rsid w:val="3B586FE4"/>
    <w:rsid w:val="477A3F64"/>
    <w:rsid w:val="49B8662C"/>
    <w:rsid w:val="4BB753B2"/>
    <w:rsid w:val="524A6F37"/>
    <w:rsid w:val="6E3F6EF4"/>
    <w:rsid w:val="7157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字符"/>
    <w:basedOn w:val="3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2ECD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ScaleCrop>false</ScaleCrop>
  <LinksUpToDate>false</LinksUpToDate>
  <CharactersWithSpaces>431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2020-02-17T00:27:00Z</dcterms:created>
  <dc:creator>Administrator</dc:creator>
  <cp:lastModifiedBy>谭振宪</cp:lastModifiedBy>
  <cp:lastPrinted>2020-06-20T02:38:00Z</cp:lastPrinted>
  <dcterms:modified xsi:type="dcterms:W3CDTF">2021-05-06T01:15:54Z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