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insoku/>
        <w:autoSpaceDE/>
        <w:autoSpaceDN w:val="0"/>
        <w:spacing w:line="30" w:lineRule="atLeast"/>
        <w:ind w:left="0" w:leftChars="0" w:right="0" w:rightChars="0" w:firstLine="0" w:firstLineChars="0"/>
        <w:jc w:val="center"/>
        <w:rPr>
          <w:rFonts w:hint="eastAsia" w:ascii="方正小标宋_GBK" w:hAnsi="方正小标宋_GBK" w:eastAsia="方正小标宋_GBK"/>
          <w:snapToGrid/>
          <w:color w:val="auto"/>
          <w:sz w:val="44"/>
        </w:rPr>
      </w:pPr>
      <w:bookmarkStart w:id="0" w:name="_GoBack"/>
      <w:r>
        <w:rPr>
          <w:rFonts w:hint="eastAsia" w:ascii="方正小标宋_GBK" w:hAnsi="方正小标宋_GBK" w:eastAsia="方正小标宋_GBK"/>
          <w:snapToGrid/>
          <w:color w:val="auto"/>
          <w:sz w:val="44"/>
          <w:lang w:eastAsia="zh-CN"/>
        </w:rPr>
        <w:t>清远高新区加快科技创新促进</w:t>
      </w:r>
      <w:r>
        <w:rPr>
          <w:rFonts w:hint="eastAsia" w:ascii="方正小标宋_GBK" w:hAnsi="方正小标宋_GBK" w:eastAsia="方正小标宋_GBK"/>
          <w:snapToGrid/>
          <w:color w:val="auto"/>
          <w:sz w:val="44"/>
        </w:rPr>
        <w:t>高质量发展</w:t>
      </w:r>
    </w:p>
    <w:p>
      <w:pPr>
        <w:pStyle w:val="4"/>
        <w:kinsoku/>
        <w:autoSpaceDE/>
        <w:autoSpaceDN w:val="0"/>
        <w:spacing w:line="30" w:lineRule="atLeast"/>
        <w:ind w:left="0" w:leftChars="0" w:right="0" w:rightChars="0" w:firstLine="0" w:firstLineChars="0"/>
        <w:jc w:val="center"/>
        <w:rPr>
          <w:rFonts w:hint="eastAsia" w:ascii="方正小标宋_GBK" w:hAnsi="方正小标宋_GBK" w:eastAsia="方正小标宋_GBK"/>
          <w:snapToGrid/>
          <w:color w:val="auto"/>
          <w:sz w:val="44"/>
        </w:rPr>
      </w:pPr>
      <w:r>
        <w:rPr>
          <w:rFonts w:hint="eastAsia" w:ascii="方正小标宋_GBK" w:hAnsi="方正小标宋_GBK" w:eastAsia="方正小标宋_GBK"/>
          <w:snapToGrid/>
          <w:color w:val="auto"/>
          <w:sz w:val="44"/>
          <w:lang w:eastAsia="zh-CN"/>
        </w:rPr>
        <w:t>若干措施</w:t>
      </w:r>
    </w:p>
    <w:p>
      <w:pPr>
        <w:pStyle w:val="4"/>
        <w:kinsoku/>
        <w:autoSpaceDE/>
        <w:autoSpaceDN w:val="0"/>
        <w:spacing w:line="30" w:lineRule="atLeast"/>
        <w:ind w:left="0" w:leftChars="0" w:right="0" w:rightChars="0" w:firstLine="0" w:firstLineChars="0"/>
        <w:jc w:val="center"/>
        <w:rPr>
          <w:rFonts w:hint="eastAsia" w:ascii="仿宋_GB2312" w:hAnsi="仿宋_GB2312" w:eastAsia="仿宋_GB2312"/>
          <w:snapToGrid/>
          <w:color w:val="auto"/>
          <w:sz w:val="32"/>
          <w:lang w:val="en-US" w:eastAsia="zh-CN"/>
        </w:rPr>
      </w:pPr>
      <w:r>
        <w:rPr>
          <w:rFonts w:hint="eastAsia" w:ascii="楷体_GB2312" w:hAnsi="楷体_GB2312" w:eastAsia="楷体_GB2312"/>
          <w:snapToGrid/>
          <w:color w:val="auto"/>
          <w:sz w:val="32"/>
          <w:lang w:val="en-US" w:eastAsia="zh-CN"/>
        </w:rPr>
        <w:t>（征求意见稿）</w:t>
      </w:r>
    </w:p>
    <w:bookmarkEnd w:id="0"/>
    <w:p>
      <w:pPr>
        <w:pStyle w:val="4"/>
        <w:kinsoku/>
        <w:autoSpaceDE/>
        <w:autoSpaceDN w:val="0"/>
        <w:spacing w:line="30" w:lineRule="atLeast"/>
        <w:jc w:val="both"/>
        <w:rPr>
          <w:rFonts w:hint="eastAsia" w:ascii="仿宋_GB2312" w:hAnsi="仿宋_GB2312" w:eastAsia="仿宋_GB2312"/>
          <w:snapToGrid/>
          <w:color w:val="auto"/>
          <w:sz w:val="32"/>
          <w:lang w:val="en-US" w:eastAsia="zh-CN"/>
        </w:rPr>
      </w:pPr>
    </w:p>
    <w:p>
      <w:pPr>
        <w:pStyle w:val="4"/>
        <w:kinsoku/>
        <w:autoSpaceDE/>
        <w:autoSpaceDN w:val="0"/>
        <w:ind w:firstLine="640" w:firstLineChars="200"/>
        <w:jc w:val="both"/>
        <w:rPr>
          <w:rFonts w:hint="eastAsia" w:ascii="仿宋_GB2312" w:hAnsi="仿宋_GB2312" w:eastAsia="仿宋_GB2312"/>
          <w:snapToGrid/>
          <w:color w:val="auto"/>
          <w:sz w:val="32"/>
          <w:lang w:eastAsia="zh-CN"/>
        </w:rPr>
      </w:pPr>
      <w:r>
        <w:rPr>
          <w:rFonts w:hint="eastAsia" w:ascii="仿宋_GB2312" w:hAnsi="仿宋_GB2312" w:eastAsia="仿宋_GB2312"/>
          <w:snapToGrid/>
          <w:color w:val="auto"/>
          <w:sz w:val="32"/>
          <w:lang w:val="en-US" w:eastAsia="zh-CN"/>
        </w:rPr>
        <w:t>为贯彻落实</w:t>
      </w:r>
      <w:r>
        <w:rPr>
          <w:rFonts w:hint="eastAsia" w:ascii="仿宋_GB2312" w:hAnsi="仿宋_GB2312" w:eastAsia="仿宋_GB2312"/>
          <w:snapToGrid/>
          <w:color w:val="auto"/>
          <w:sz w:val="32"/>
          <w:lang w:eastAsia="zh-CN"/>
        </w:rPr>
        <w:t>《</w:t>
      </w:r>
      <w:r>
        <w:rPr>
          <w:rFonts w:hint="default" w:ascii="仿宋_GB2312" w:hAnsi="仿宋_GB2312" w:eastAsia="仿宋_GB2312"/>
          <w:snapToGrid/>
          <w:color w:val="auto"/>
          <w:sz w:val="32"/>
          <w:lang w:eastAsia="zh-CN"/>
        </w:rPr>
        <w:t>国务院关于促进国家高新技术产业开发区高质量发展的若干意见</w:t>
      </w:r>
      <w:r>
        <w:rPr>
          <w:rFonts w:hint="eastAsia" w:ascii="仿宋_GB2312" w:hAnsi="仿宋_GB2312" w:eastAsia="仿宋_GB2312"/>
          <w:snapToGrid/>
          <w:color w:val="auto"/>
          <w:sz w:val="32"/>
          <w:lang w:eastAsia="zh-CN"/>
        </w:rPr>
        <w:t>》（</w:t>
      </w:r>
      <w:r>
        <w:rPr>
          <w:rFonts w:hint="default" w:ascii="仿宋_GB2312" w:hAnsi="仿宋_GB2312" w:eastAsia="仿宋_GB2312"/>
          <w:snapToGrid/>
          <w:color w:val="auto"/>
          <w:sz w:val="32"/>
          <w:lang w:eastAsia="zh-CN"/>
        </w:rPr>
        <w:t>国发〔2020〕7号</w:t>
      </w:r>
      <w:r>
        <w:rPr>
          <w:rFonts w:hint="eastAsia" w:ascii="仿宋_GB2312" w:hAnsi="仿宋_GB2312" w:eastAsia="仿宋_GB2312"/>
          <w:snapToGrid/>
          <w:color w:val="auto"/>
          <w:sz w:val="32"/>
          <w:lang w:eastAsia="zh-CN"/>
        </w:rPr>
        <w:t>）、《</w:t>
      </w:r>
      <w:r>
        <w:rPr>
          <w:rFonts w:hint="default" w:ascii="仿宋_GB2312" w:hAnsi="仿宋_GB2312" w:eastAsia="仿宋_GB2312"/>
          <w:snapToGrid/>
          <w:color w:val="auto"/>
          <w:sz w:val="32"/>
          <w:lang w:eastAsia="zh-CN"/>
        </w:rPr>
        <w:t>广东省人民政府关于促进高新技术产业开发区高质量发展的意见</w:t>
      </w:r>
      <w:r>
        <w:rPr>
          <w:rFonts w:hint="eastAsia" w:ascii="仿宋_GB2312" w:hAnsi="仿宋_GB2312" w:eastAsia="仿宋_GB2312"/>
          <w:snapToGrid/>
          <w:color w:val="auto"/>
          <w:sz w:val="32"/>
          <w:lang w:eastAsia="zh-CN"/>
        </w:rPr>
        <w:t>》（</w:t>
      </w:r>
      <w:r>
        <w:rPr>
          <w:rFonts w:hint="default" w:ascii="仿宋_GB2312" w:hAnsi="仿宋_GB2312" w:eastAsia="仿宋_GB2312"/>
          <w:snapToGrid/>
          <w:color w:val="auto"/>
          <w:sz w:val="32"/>
          <w:lang w:eastAsia="zh-CN"/>
        </w:rPr>
        <w:t>粤府〔2019〕28号</w:t>
      </w:r>
      <w:r>
        <w:rPr>
          <w:rFonts w:hint="eastAsia" w:ascii="仿宋_GB2312" w:hAnsi="仿宋_GB2312" w:eastAsia="仿宋_GB2312"/>
          <w:snapToGrid/>
          <w:color w:val="auto"/>
          <w:sz w:val="32"/>
          <w:lang w:eastAsia="zh-CN"/>
        </w:rPr>
        <w:t>）文件精神，进一步激发清远高新区发展活力动力，全面提升发展质量和水平，推动清远高新区加快科技创新，打造成为粤北地区创新驱动发展示范区和高质量发展先行区，特结合实际，制定如下措施。</w:t>
      </w:r>
    </w:p>
    <w:p>
      <w:pPr>
        <w:pStyle w:val="5"/>
        <w:numPr>
          <w:ilvl w:val="0"/>
          <w:numId w:val="0"/>
        </w:numPr>
        <w:rPr>
          <w:rFonts w:hint="eastAsia" w:eastAsia="黑体"/>
          <w:color w:val="auto"/>
          <w:sz w:val="32"/>
          <w:szCs w:val="32"/>
          <w:lang w:eastAsia="zh-CN"/>
        </w:rPr>
      </w:pPr>
      <w:r>
        <w:rPr>
          <w:rFonts w:hint="eastAsia" w:ascii="黑体" w:hAnsi="黑体" w:eastAsia="黑体" w:cs="黑体"/>
          <w:color w:val="auto"/>
          <w:lang w:val="en-US" w:eastAsia="zh-CN"/>
        </w:rPr>
        <w:t xml:space="preserve">    </w:t>
      </w:r>
      <w:r>
        <w:rPr>
          <w:rFonts w:hint="eastAsia" w:eastAsia="黑体"/>
          <w:color w:val="auto"/>
          <w:sz w:val="32"/>
          <w:szCs w:val="32"/>
          <w:lang w:val="en-US" w:eastAsia="zh-CN"/>
        </w:rPr>
        <w:t>一、深化</w:t>
      </w:r>
      <w:r>
        <w:rPr>
          <w:rFonts w:hint="eastAsia" w:eastAsia="黑体"/>
          <w:color w:val="auto"/>
          <w:sz w:val="32"/>
          <w:szCs w:val="32"/>
          <w:lang w:eastAsia="zh-CN"/>
        </w:rPr>
        <w:t>“一区多园”体制机制改革</w:t>
      </w:r>
    </w:p>
    <w:p>
      <w:pPr>
        <w:pStyle w:val="6"/>
        <w:ind w:firstLine="640" w:firstLineChars="0"/>
        <w:rPr>
          <w:rFonts w:hint="eastAsia" w:eastAsia="楷体"/>
          <w:b/>
          <w:bCs w:val="0"/>
          <w:color w:val="auto"/>
          <w:sz w:val="32"/>
          <w:szCs w:val="32"/>
          <w:lang w:val="en-US" w:eastAsia="zh-CN"/>
        </w:rPr>
      </w:pPr>
      <w:r>
        <w:rPr>
          <w:rFonts w:hint="eastAsia" w:eastAsia="楷体"/>
          <w:b/>
          <w:bCs w:val="0"/>
          <w:color w:val="auto"/>
          <w:sz w:val="32"/>
          <w:szCs w:val="32"/>
          <w:lang w:val="en-US" w:eastAsia="zh-CN"/>
        </w:rPr>
        <w:t>第一条 深入实施“一区多园”共享机制</w:t>
      </w:r>
    </w:p>
    <w:p>
      <w:pPr>
        <w:pStyle w:val="6"/>
        <w:ind w:firstLine="640" w:firstLineChars="0"/>
        <w:rPr>
          <w:rFonts w:hint="eastAsia" w:eastAsia="仿宋_GB2312"/>
          <w:color w:val="auto"/>
          <w:sz w:val="32"/>
          <w:szCs w:val="32"/>
          <w:lang w:eastAsia="zh-CN"/>
        </w:rPr>
      </w:pPr>
      <w:r>
        <w:rPr>
          <w:rFonts w:hint="eastAsia" w:eastAsia="仿宋_GB2312"/>
          <w:color w:val="auto"/>
          <w:sz w:val="32"/>
          <w:szCs w:val="32"/>
          <w:lang w:eastAsia="zh-CN"/>
        </w:rPr>
        <w:t>推动清远高新区科技创新平台和公共技术服务平台共享，引导清远高新区产业基金参与分园区建设；设立清远高新区“一区多园”发展引导资金并列入财政预算，对纳入清远高新区火炬统计的分园区企业，同等享受清远高新区有关科技创新政策。</w:t>
      </w:r>
    </w:p>
    <w:p>
      <w:pPr>
        <w:pStyle w:val="7"/>
        <w:ind w:firstLine="640" w:firstLineChars="200"/>
        <w:outlineLvl w:val="0"/>
        <w:rPr>
          <w:rFonts w:eastAsia="黑体"/>
          <w:color w:val="auto"/>
          <w:sz w:val="32"/>
          <w:szCs w:val="32"/>
        </w:rPr>
      </w:pPr>
      <w:r>
        <w:rPr>
          <w:rFonts w:hint="eastAsia" w:hAnsi="黑体" w:eastAsia="黑体"/>
          <w:color w:val="auto"/>
          <w:sz w:val="32"/>
          <w:szCs w:val="32"/>
          <w:lang w:eastAsia="zh-CN"/>
        </w:rPr>
        <w:t>二、</w:t>
      </w:r>
      <w:r>
        <w:rPr>
          <w:rFonts w:hAnsi="黑体" w:eastAsia="黑体"/>
          <w:color w:val="auto"/>
          <w:sz w:val="32"/>
          <w:szCs w:val="32"/>
        </w:rPr>
        <w:t>加</w:t>
      </w:r>
      <w:r>
        <w:rPr>
          <w:rFonts w:hint="eastAsia" w:hAnsi="黑体" w:eastAsia="黑体"/>
          <w:color w:val="auto"/>
          <w:sz w:val="32"/>
          <w:szCs w:val="32"/>
          <w:lang w:eastAsia="zh-CN"/>
        </w:rPr>
        <w:t>强</w:t>
      </w:r>
      <w:r>
        <w:rPr>
          <w:rFonts w:hAnsi="黑体" w:eastAsia="黑体"/>
          <w:color w:val="auto"/>
          <w:sz w:val="32"/>
          <w:szCs w:val="32"/>
        </w:rPr>
        <w:t>高新技术企业培育</w:t>
      </w:r>
    </w:p>
    <w:p>
      <w:pPr>
        <w:pStyle w:val="6"/>
        <w:ind w:firstLine="640" w:firstLineChars="0"/>
        <w:rPr>
          <w:rFonts w:hAnsi="楷体" w:eastAsia="楷体"/>
          <w:b/>
          <w:bCs w:val="0"/>
          <w:color w:val="auto"/>
          <w:sz w:val="32"/>
          <w:szCs w:val="32"/>
        </w:rPr>
      </w:pPr>
      <w:r>
        <w:rPr>
          <w:rFonts w:hint="eastAsia" w:eastAsia="楷体"/>
          <w:b/>
          <w:bCs w:val="0"/>
          <w:color w:val="auto"/>
          <w:sz w:val="32"/>
          <w:szCs w:val="32"/>
          <w:lang w:eastAsia="zh-CN"/>
        </w:rPr>
        <w:t>第二条</w:t>
      </w:r>
      <w:r>
        <w:rPr>
          <w:rFonts w:hint="eastAsia" w:eastAsia="楷体"/>
          <w:b/>
          <w:bCs w:val="0"/>
          <w:color w:val="auto"/>
          <w:sz w:val="32"/>
          <w:szCs w:val="32"/>
          <w:lang w:val="en-US" w:eastAsia="zh-CN"/>
        </w:rPr>
        <w:t xml:space="preserve">  </w:t>
      </w:r>
      <w:r>
        <w:rPr>
          <w:rFonts w:hint="eastAsia" w:hAnsi="楷体" w:eastAsia="楷体"/>
          <w:b/>
          <w:bCs w:val="0"/>
          <w:color w:val="auto"/>
          <w:sz w:val="32"/>
          <w:szCs w:val="32"/>
          <w:lang w:eastAsia="zh-CN"/>
        </w:rPr>
        <w:t>给予</w:t>
      </w:r>
      <w:r>
        <w:rPr>
          <w:rFonts w:hAnsi="楷体" w:eastAsia="楷体"/>
          <w:b/>
          <w:bCs w:val="0"/>
          <w:color w:val="auto"/>
          <w:sz w:val="32"/>
          <w:szCs w:val="32"/>
        </w:rPr>
        <w:t>高企培育</w:t>
      </w:r>
      <w:r>
        <w:rPr>
          <w:rFonts w:hint="eastAsia" w:hAnsi="楷体" w:eastAsia="楷体"/>
          <w:b/>
          <w:bCs w:val="0"/>
          <w:color w:val="auto"/>
          <w:sz w:val="32"/>
          <w:szCs w:val="32"/>
          <w:lang w:eastAsia="zh-CN"/>
        </w:rPr>
        <w:t>补助</w:t>
      </w:r>
    </w:p>
    <w:p>
      <w:pPr>
        <w:pStyle w:val="6"/>
        <w:ind w:firstLine="640" w:firstLineChars="0"/>
        <w:rPr>
          <w:rFonts w:hint="eastAsia" w:eastAsia="仿宋_GB2312"/>
          <w:color w:val="auto"/>
          <w:sz w:val="32"/>
          <w:szCs w:val="32"/>
          <w:lang w:eastAsia="zh-CN"/>
        </w:rPr>
      </w:pPr>
      <w:r>
        <w:rPr>
          <w:rFonts w:eastAsia="仿宋_GB2312"/>
          <w:color w:val="auto"/>
          <w:sz w:val="32"/>
          <w:szCs w:val="32"/>
        </w:rPr>
        <w:t>对初次</w:t>
      </w:r>
      <w:r>
        <w:rPr>
          <w:rFonts w:hint="eastAsia" w:eastAsia="仿宋_GB2312"/>
          <w:color w:val="auto"/>
          <w:sz w:val="32"/>
          <w:szCs w:val="32"/>
          <w:lang w:eastAsia="zh-CN"/>
        </w:rPr>
        <w:t>认定的</w:t>
      </w:r>
      <w:r>
        <w:rPr>
          <w:rFonts w:eastAsia="仿宋_GB2312"/>
          <w:color w:val="auto"/>
          <w:sz w:val="32"/>
          <w:szCs w:val="32"/>
        </w:rPr>
        <w:t>国家高新技术企业，给予</w:t>
      </w:r>
      <w:r>
        <w:rPr>
          <w:rFonts w:hint="eastAsia" w:eastAsia="仿宋_GB2312"/>
          <w:color w:val="auto"/>
          <w:sz w:val="32"/>
          <w:szCs w:val="32"/>
          <w:lang w:val="en-US" w:eastAsia="zh-CN"/>
        </w:rPr>
        <w:t>10</w:t>
      </w:r>
      <w:r>
        <w:rPr>
          <w:rFonts w:eastAsia="仿宋_GB2312"/>
          <w:color w:val="auto"/>
          <w:sz w:val="32"/>
          <w:szCs w:val="32"/>
        </w:rPr>
        <w:t>万元</w:t>
      </w:r>
      <w:r>
        <w:rPr>
          <w:rFonts w:hint="eastAsia" w:eastAsia="仿宋_GB2312"/>
          <w:color w:val="auto"/>
          <w:sz w:val="32"/>
          <w:szCs w:val="32"/>
          <w:lang w:eastAsia="zh-CN"/>
        </w:rPr>
        <w:t>补助</w:t>
      </w:r>
      <w:r>
        <w:rPr>
          <w:rFonts w:eastAsia="仿宋_GB2312"/>
          <w:color w:val="auto"/>
          <w:sz w:val="32"/>
          <w:szCs w:val="32"/>
        </w:rPr>
        <w:t>；对重新认定</w:t>
      </w:r>
      <w:r>
        <w:rPr>
          <w:rFonts w:hint="eastAsia" w:eastAsia="仿宋_GB2312"/>
          <w:color w:val="auto"/>
          <w:sz w:val="32"/>
          <w:szCs w:val="32"/>
          <w:lang w:eastAsia="zh-CN"/>
        </w:rPr>
        <w:t>的</w:t>
      </w:r>
      <w:r>
        <w:rPr>
          <w:rFonts w:eastAsia="仿宋_GB2312"/>
          <w:color w:val="auto"/>
          <w:sz w:val="32"/>
          <w:szCs w:val="32"/>
        </w:rPr>
        <w:t>国家高新技术企业，给予</w:t>
      </w:r>
      <w:r>
        <w:rPr>
          <w:rFonts w:hint="eastAsia" w:eastAsia="仿宋_GB2312"/>
          <w:color w:val="auto"/>
          <w:sz w:val="32"/>
          <w:szCs w:val="32"/>
          <w:lang w:val="en-US" w:eastAsia="zh-CN"/>
        </w:rPr>
        <w:t>5</w:t>
      </w:r>
      <w:r>
        <w:rPr>
          <w:rFonts w:eastAsia="仿宋_GB2312"/>
          <w:color w:val="auto"/>
          <w:sz w:val="32"/>
          <w:szCs w:val="32"/>
        </w:rPr>
        <w:t>万元</w:t>
      </w:r>
      <w:r>
        <w:rPr>
          <w:rFonts w:hint="eastAsia" w:eastAsia="仿宋_GB2312"/>
          <w:color w:val="auto"/>
          <w:sz w:val="32"/>
          <w:szCs w:val="32"/>
          <w:lang w:eastAsia="zh-CN"/>
        </w:rPr>
        <w:t>补助；对符合《清远市激励科技创新十条措施</w:t>
      </w:r>
      <w:r>
        <w:rPr>
          <w:rFonts w:hint="eastAsia" w:eastAsia="仿宋_GB2312"/>
          <w:color w:val="auto"/>
          <w:sz w:val="32"/>
          <w:szCs w:val="32"/>
          <w:lang w:val="en-US" w:eastAsia="zh-CN"/>
        </w:rPr>
        <w:t xml:space="preserve"> </w:t>
      </w:r>
      <w:r>
        <w:rPr>
          <w:rFonts w:hint="eastAsia" w:eastAsia="仿宋_GB2312"/>
          <w:color w:val="auto"/>
          <w:sz w:val="32"/>
          <w:szCs w:val="32"/>
          <w:lang w:eastAsia="zh-CN"/>
        </w:rPr>
        <w:t>》中引进落地在清远高新区内的高新技术企业，给予一次性</w:t>
      </w:r>
      <w:r>
        <w:rPr>
          <w:rFonts w:hint="eastAsia" w:eastAsia="仿宋_GB2312"/>
          <w:color w:val="auto"/>
          <w:sz w:val="32"/>
          <w:szCs w:val="32"/>
          <w:lang w:val="en-US" w:eastAsia="zh-CN"/>
        </w:rPr>
        <w:t>20万元补助；</w:t>
      </w:r>
      <w:r>
        <w:rPr>
          <w:rFonts w:hint="eastAsia" w:eastAsia="仿宋_GB2312"/>
          <w:color w:val="auto"/>
          <w:sz w:val="32"/>
          <w:szCs w:val="32"/>
          <w:lang w:eastAsia="zh-CN"/>
        </w:rPr>
        <w:t>对</w:t>
      </w:r>
      <w:r>
        <w:rPr>
          <w:rFonts w:hint="eastAsia" w:eastAsia="仿宋_GB2312"/>
          <w:color w:val="auto"/>
          <w:sz w:val="32"/>
          <w:szCs w:val="32"/>
        </w:rPr>
        <w:t>在</w:t>
      </w:r>
      <w:r>
        <w:rPr>
          <w:rFonts w:hint="eastAsia" w:eastAsia="仿宋_GB2312"/>
          <w:color w:val="auto"/>
          <w:sz w:val="32"/>
          <w:szCs w:val="32"/>
          <w:lang w:eastAsia="zh-CN"/>
        </w:rPr>
        <w:t>清远高新区内登记</w:t>
      </w:r>
      <w:r>
        <w:rPr>
          <w:rFonts w:hint="eastAsia" w:eastAsia="仿宋_GB2312"/>
          <w:color w:val="auto"/>
          <w:sz w:val="32"/>
          <w:szCs w:val="32"/>
        </w:rPr>
        <w:t>注册的</w:t>
      </w:r>
      <w:r>
        <w:rPr>
          <w:rFonts w:hint="eastAsia" w:eastAsia="仿宋_GB2312"/>
          <w:color w:val="auto"/>
          <w:sz w:val="32"/>
          <w:szCs w:val="32"/>
          <w:lang w:eastAsia="zh-CN"/>
        </w:rPr>
        <w:t>科技类</w:t>
      </w:r>
      <w:r>
        <w:rPr>
          <w:rFonts w:hint="eastAsia" w:eastAsia="仿宋_GB2312"/>
          <w:color w:val="auto"/>
          <w:sz w:val="32"/>
          <w:szCs w:val="32"/>
        </w:rPr>
        <w:t>中介服务机构，</w:t>
      </w:r>
      <w:r>
        <w:rPr>
          <w:rFonts w:hint="eastAsia" w:eastAsia="仿宋_GB2312"/>
          <w:color w:val="auto"/>
          <w:sz w:val="32"/>
          <w:szCs w:val="32"/>
          <w:lang w:eastAsia="zh-CN"/>
        </w:rPr>
        <w:t>每</w:t>
      </w:r>
      <w:r>
        <w:rPr>
          <w:rFonts w:hint="eastAsia" w:eastAsia="仿宋_GB2312"/>
          <w:color w:val="auto"/>
          <w:sz w:val="32"/>
          <w:szCs w:val="32"/>
        </w:rPr>
        <w:t>辅导</w:t>
      </w:r>
      <w:r>
        <w:rPr>
          <w:rFonts w:hint="eastAsia" w:eastAsia="仿宋_GB2312"/>
          <w:color w:val="auto"/>
          <w:sz w:val="32"/>
          <w:szCs w:val="32"/>
          <w:lang w:eastAsia="zh-CN"/>
        </w:rPr>
        <w:t>一家清远高新区</w:t>
      </w:r>
      <w:r>
        <w:rPr>
          <w:rFonts w:hint="eastAsia" w:eastAsia="仿宋_GB2312"/>
          <w:color w:val="auto"/>
          <w:sz w:val="32"/>
          <w:szCs w:val="32"/>
        </w:rPr>
        <w:t>内企业通过高新技术企业认定</w:t>
      </w:r>
      <w:r>
        <w:rPr>
          <w:rFonts w:hint="eastAsia" w:eastAsia="仿宋_GB2312"/>
          <w:color w:val="auto"/>
          <w:sz w:val="32"/>
          <w:szCs w:val="32"/>
          <w:lang w:eastAsia="zh-CN"/>
        </w:rPr>
        <w:t>（含重新认定）的</w:t>
      </w:r>
      <w:r>
        <w:rPr>
          <w:rFonts w:hint="eastAsia" w:eastAsia="仿宋_GB2312"/>
          <w:color w:val="auto"/>
          <w:sz w:val="32"/>
          <w:szCs w:val="32"/>
        </w:rPr>
        <w:t>，给予</w:t>
      </w:r>
      <w:r>
        <w:rPr>
          <w:rFonts w:hint="eastAsia" w:eastAsia="仿宋_GB2312"/>
          <w:color w:val="auto"/>
          <w:sz w:val="32"/>
          <w:szCs w:val="32"/>
          <w:lang w:eastAsia="zh-CN"/>
        </w:rPr>
        <w:t>中介服务机构</w:t>
      </w:r>
      <w:r>
        <w:rPr>
          <w:rFonts w:hint="eastAsia" w:eastAsia="仿宋_GB2312"/>
          <w:color w:val="auto"/>
          <w:sz w:val="32"/>
          <w:szCs w:val="32"/>
          <w:lang w:val="en-US" w:eastAsia="zh-CN"/>
        </w:rPr>
        <w:t>1</w:t>
      </w:r>
      <w:r>
        <w:rPr>
          <w:rFonts w:hint="eastAsia" w:eastAsia="仿宋_GB2312"/>
          <w:color w:val="auto"/>
          <w:sz w:val="32"/>
          <w:szCs w:val="32"/>
        </w:rPr>
        <w:t>万元奖励</w:t>
      </w:r>
      <w:r>
        <w:rPr>
          <w:rFonts w:hint="eastAsia" w:eastAsia="仿宋_GB2312"/>
          <w:color w:val="auto"/>
          <w:sz w:val="32"/>
          <w:szCs w:val="32"/>
          <w:lang w:eastAsia="zh-CN"/>
        </w:rPr>
        <w:t>。</w:t>
      </w:r>
    </w:p>
    <w:p>
      <w:pPr>
        <w:pStyle w:val="6"/>
        <w:ind w:firstLine="640" w:firstLineChars="0"/>
        <w:rPr>
          <w:rFonts w:hAnsi="楷体" w:eastAsia="楷体"/>
          <w:b/>
          <w:bCs w:val="0"/>
          <w:color w:val="auto"/>
          <w:sz w:val="32"/>
          <w:szCs w:val="32"/>
        </w:rPr>
      </w:pPr>
      <w:r>
        <w:rPr>
          <w:rFonts w:hint="eastAsia" w:eastAsia="楷体"/>
          <w:b/>
          <w:bCs w:val="0"/>
          <w:color w:val="auto"/>
          <w:sz w:val="32"/>
          <w:szCs w:val="32"/>
          <w:lang w:eastAsia="zh-CN"/>
        </w:rPr>
        <w:t>第三条</w:t>
      </w:r>
      <w:r>
        <w:rPr>
          <w:rFonts w:hint="eastAsia" w:eastAsia="楷体"/>
          <w:b/>
          <w:bCs w:val="0"/>
          <w:color w:val="auto"/>
          <w:sz w:val="32"/>
          <w:szCs w:val="32"/>
          <w:lang w:val="en-US" w:eastAsia="zh-CN"/>
        </w:rPr>
        <w:t xml:space="preserve">  </w:t>
      </w:r>
      <w:r>
        <w:rPr>
          <w:rFonts w:hint="eastAsia" w:hAnsi="楷体" w:eastAsia="楷体"/>
          <w:b/>
          <w:bCs w:val="0"/>
          <w:color w:val="auto"/>
          <w:sz w:val="32"/>
          <w:szCs w:val="32"/>
          <w:lang w:eastAsia="zh-CN"/>
        </w:rPr>
        <w:t>给予</w:t>
      </w:r>
      <w:r>
        <w:rPr>
          <w:rFonts w:hAnsi="楷体" w:eastAsia="楷体"/>
          <w:b/>
          <w:bCs w:val="0"/>
          <w:color w:val="auto"/>
          <w:sz w:val="32"/>
          <w:szCs w:val="32"/>
        </w:rPr>
        <w:t>高企</w:t>
      </w:r>
      <w:r>
        <w:rPr>
          <w:rFonts w:hint="eastAsia" w:hAnsi="楷体" w:eastAsia="楷体"/>
          <w:b/>
          <w:bCs w:val="0"/>
          <w:color w:val="auto"/>
          <w:sz w:val="32"/>
          <w:szCs w:val="32"/>
          <w:lang w:eastAsia="zh-CN"/>
        </w:rPr>
        <w:t>提质奖励</w:t>
      </w:r>
    </w:p>
    <w:p>
      <w:pPr>
        <w:pStyle w:val="6"/>
        <w:ind w:firstLine="640" w:firstLineChars="0"/>
        <w:rPr>
          <w:rFonts w:hint="eastAsia" w:eastAsia="仿宋_GB2312"/>
          <w:color w:val="auto"/>
          <w:sz w:val="32"/>
          <w:szCs w:val="32"/>
          <w:lang w:eastAsia="zh-CN"/>
        </w:rPr>
      </w:pPr>
      <w:r>
        <w:rPr>
          <w:rFonts w:hint="eastAsia" w:eastAsia="仿宋_GB2312"/>
          <w:color w:val="auto"/>
          <w:sz w:val="32"/>
          <w:szCs w:val="32"/>
          <w:lang w:eastAsia="zh-CN"/>
        </w:rPr>
        <w:t>清远高新区内的高新技术企业首次由“四下”企业转为“四上”企业的，给予一次性</w:t>
      </w:r>
      <w:r>
        <w:rPr>
          <w:rFonts w:hint="eastAsia" w:eastAsia="仿宋_GB2312"/>
          <w:color w:val="auto"/>
          <w:sz w:val="32"/>
          <w:szCs w:val="32"/>
          <w:lang w:val="en-US" w:eastAsia="zh-CN"/>
        </w:rPr>
        <w:t>20万元奖励。</w:t>
      </w:r>
    </w:p>
    <w:p>
      <w:pPr>
        <w:pStyle w:val="7"/>
        <w:numPr>
          <w:ilvl w:val="0"/>
          <w:numId w:val="0"/>
        </w:numPr>
        <w:outlineLvl w:val="0"/>
        <w:rPr>
          <w:rFonts w:hint="eastAsia" w:hAnsi="黑体" w:eastAsia="黑体"/>
          <w:color w:val="auto"/>
          <w:sz w:val="32"/>
          <w:szCs w:val="32"/>
        </w:rPr>
      </w:pPr>
      <w:r>
        <w:rPr>
          <w:rFonts w:hint="eastAsia" w:eastAsia="黑体"/>
          <w:color w:val="auto"/>
          <w:sz w:val="32"/>
          <w:szCs w:val="32"/>
          <w:lang w:val="en-US" w:eastAsia="zh-CN"/>
        </w:rPr>
        <w:t xml:space="preserve">    三、</w:t>
      </w:r>
      <w:r>
        <w:rPr>
          <w:rFonts w:hint="eastAsia" w:eastAsia="黑体"/>
          <w:color w:val="auto"/>
          <w:sz w:val="32"/>
          <w:szCs w:val="32"/>
        </w:rPr>
        <w:t>加强</w:t>
      </w:r>
      <w:r>
        <w:rPr>
          <w:rFonts w:hAnsi="黑体" w:eastAsia="黑体"/>
          <w:color w:val="auto"/>
          <w:sz w:val="32"/>
          <w:szCs w:val="32"/>
        </w:rPr>
        <w:t>孵化育成体系</w:t>
      </w:r>
      <w:r>
        <w:rPr>
          <w:rFonts w:hint="eastAsia" w:hAnsi="黑体" w:eastAsia="黑体"/>
          <w:color w:val="auto"/>
          <w:sz w:val="32"/>
          <w:szCs w:val="32"/>
        </w:rPr>
        <w:t>建设</w:t>
      </w:r>
    </w:p>
    <w:p>
      <w:pPr>
        <w:pStyle w:val="7"/>
        <w:ind w:firstLine="643" w:firstLineChars="200"/>
        <w:rPr>
          <w:rFonts w:hAnsi="楷体" w:eastAsia="楷体"/>
          <w:b/>
          <w:bCs w:val="0"/>
          <w:color w:val="auto"/>
          <w:sz w:val="32"/>
          <w:szCs w:val="32"/>
        </w:rPr>
      </w:pPr>
      <w:r>
        <w:rPr>
          <w:rFonts w:hint="eastAsia" w:hAnsi="楷体" w:eastAsia="楷体"/>
          <w:b/>
          <w:bCs w:val="0"/>
          <w:color w:val="auto"/>
          <w:sz w:val="32"/>
          <w:szCs w:val="32"/>
          <w:lang w:eastAsia="zh-CN"/>
        </w:rPr>
        <w:t>第四条</w:t>
      </w:r>
      <w:r>
        <w:rPr>
          <w:rFonts w:hint="eastAsia" w:hAnsi="楷体" w:eastAsia="楷体"/>
          <w:b/>
          <w:bCs w:val="0"/>
          <w:color w:val="auto"/>
          <w:sz w:val="32"/>
          <w:szCs w:val="32"/>
          <w:lang w:val="en-US" w:eastAsia="zh-CN"/>
        </w:rPr>
        <w:t xml:space="preserve">  给予</w:t>
      </w:r>
      <w:r>
        <w:rPr>
          <w:rFonts w:hAnsi="楷体" w:eastAsia="楷体"/>
          <w:b/>
          <w:bCs w:val="0"/>
          <w:color w:val="auto"/>
          <w:sz w:val="32"/>
          <w:szCs w:val="32"/>
        </w:rPr>
        <w:t>在孵企业场租补贴</w:t>
      </w:r>
    </w:p>
    <w:p>
      <w:pPr>
        <w:pStyle w:val="7"/>
        <w:ind w:firstLine="640" w:firstLineChars="200"/>
        <w:rPr>
          <w:rFonts w:eastAsia="仿宋_GB2312"/>
          <w:color w:val="auto"/>
          <w:sz w:val="32"/>
          <w:szCs w:val="32"/>
        </w:rPr>
      </w:pPr>
      <w:r>
        <w:rPr>
          <w:rFonts w:hint="eastAsia" w:eastAsia="仿宋_GB2312"/>
          <w:color w:val="auto"/>
          <w:sz w:val="32"/>
          <w:szCs w:val="32"/>
          <w:lang w:eastAsia="zh-CN"/>
        </w:rPr>
        <w:t>经过认定的</w:t>
      </w:r>
      <w:r>
        <w:rPr>
          <w:rFonts w:eastAsia="仿宋_GB2312"/>
          <w:color w:val="auto"/>
          <w:sz w:val="32"/>
          <w:szCs w:val="32"/>
        </w:rPr>
        <w:t>在孵企业</w:t>
      </w:r>
      <w:r>
        <w:rPr>
          <w:rFonts w:hint="eastAsia" w:eastAsia="仿宋_GB2312"/>
          <w:color w:val="auto"/>
          <w:sz w:val="32"/>
          <w:szCs w:val="32"/>
          <w:lang w:eastAsia="zh-CN"/>
        </w:rPr>
        <w:t>，</w:t>
      </w:r>
      <w:r>
        <w:rPr>
          <w:rFonts w:eastAsia="仿宋_GB2312"/>
          <w:color w:val="auto"/>
          <w:sz w:val="32"/>
          <w:szCs w:val="32"/>
        </w:rPr>
        <w:t>按照在孵企业实际孵化面积给予最长</w:t>
      </w:r>
      <w:r>
        <w:rPr>
          <w:rFonts w:hint="eastAsia" w:eastAsia="仿宋_GB2312"/>
          <w:color w:val="auto"/>
          <w:sz w:val="32"/>
          <w:szCs w:val="32"/>
          <w:lang w:val="en-US" w:eastAsia="zh-CN"/>
        </w:rPr>
        <w:t>24个月</w:t>
      </w:r>
      <w:r>
        <w:rPr>
          <w:rFonts w:eastAsia="仿宋_GB2312"/>
          <w:color w:val="auto"/>
          <w:sz w:val="32"/>
          <w:szCs w:val="32"/>
        </w:rPr>
        <w:t>的场租补贴，补贴标准为2</w:t>
      </w:r>
      <w:r>
        <w:rPr>
          <w:rFonts w:hint="eastAsia" w:eastAsia="仿宋_GB2312"/>
          <w:color w:val="auto"/>
          <w:sz w:val="32"/>
          <w:szCs w:val="32"/>
          <w:lang w:val="en-US" w:eastAsia="zh-CN"/>
        </w:rPr>
        <w:t>0</w:t>
      </w:r>
      <w:r>
        <w:rPr>
          <w:rFonts w:eastAsia="仿宋_GB2312"/>
          <w:color w:val="auto"/>
          <w:sz w:val="32"/>
          <w:szCs w:val="32"/>
        </w:rPr>
        <w:t>元每月每平方米，最大补贴面积200平方米。在孵企业实际场租低于补贴标准的，按照实际场租进行补贴。</w:t>
      </w:r>
    </w:p>
    <w:p>
      <w:pPr>
        <w:pStyle w:val="7"/>
        <w:ind w:firstLine="643" w:firstLineChars="200"/>
        <w:rPr>
          <w:rFonts w:hint="eastAsia" w:hAnsi="楷体" w:eastAsia="楷体"/>
          <w:b/>
          <w:bCs w:val="0"/>
          <w:color w:val="auto"/>
          <w:sz w:val="32"/>
          <w:szCs w:val="32"/>
          <w:lang w:val="en-US" w:eastAsia="zh-CN"/>
        </w:rPr>
      </w:pPr>
      <w:r>
        <w:rPr>
          <w:rFonts w:hint="eastAsia" w:hAnsi="楷体" w:eastAsia="楷体"/>
          <w:b/>
          <w:bCs w:val="0"/>
          <w:color w:val="auto"/>
          <w:sz w:val="32"/>
          <w:szCs w:val="32"/>
          <w:lang w:eastAsia="zh-CN"/>
        </w:rPr>
        <w:t>第</w:t>
      </w:r>
      <w:r>
        <w:rPr>
          <w:rFonts w:hint="eastAsia" w:hAnsi="楷体" w:eastAsia="楷体"/>
          <w:b/>
          <w:bCs w:val="0"/>
          <w:color w:val="auto"/>
          <w:sz w:val="32"/>
          <w:szCs w:val="32"/>
          <w:lang w:val="en-US" w:eastAsia="zh-CN"/>
        </w:rPr>
        <w:t>五</w:t>
      </w:r>
      <w:r>
        <w:rPr>
          <w:rFonts w:hint="eastAsia" w:hAnsi="楷体" w:eastAsia="楷体"/>
          <w:b/>
          <w:bCs w:val="0"/>
          <w:color w:val="auto"/>
          <w:sz w:val="32"/>
          <w:szCs w:val="32"/>
          <w:lang w:eastAsia="zh-CN"/>
        </w:rPr>
        <w:t>条</w:t>
      </w:r>
      <w:r>
        <w:rPr>
          <w:rFonts w:hint="eastAsia" w:hAnsi="楷体" w:eastAsia="楷体"/>
          <w:b/>
          <w:bCs w:val="0"/>
          <w:color w:val="auto"/>
          <w:sz w:val="32"/>
          <w:szCs w:val="32"/>
          <w:lang w:val="en-US" w:eastAsia="zh-CN"/>
        </w:rPr>
        <w:t xml:space="preserve">  给予众创空间工位补贴</w:t>
      </w:r>
    </w:p>
    <w:p>
      <w:pPr>
        <w:pStyle w:val="7"/>
        <w:ind w:firstLine="640" w:firstLineChars="200"/>
        <w:rPr>
          <w:rFonts w:eastAsia="仿宋_GB2312"/>
          <w:color w:val="auto"/>
          <w:sz w:val="32"/>
          <w:szCs w:val="32"/>
        </w:rPr>
      </w:pPr>
      <w:r>
        <w:rPr>
          <w:rFonts w:hint="eastAsia" w:eastAsia="仿宋_GB2312"/>
          <w:color w:val="auto"/>
          <w:sz w:val="32"/>
          <w:szCs w:val="32"/>
          <w:lang w:eastAsia="zh-CN"/>
        </w:rPr>
        <w:t>初创型企业（或团队）进驻清远高新区内众创空间内办公的，每个工位每月补贴</w:t>
      </w:r>
      <w:r>
        <w:rPr>
          <w:rFonts w:hint="eastAsia" w:eastAsia="仿宋_GB2312"/>
          <w:color w:val="auto"/>
          <w:sz w:val="32"/>
          <w:szCs w:val="32"/>
          <w:lang w:val="en-US" w:eastAsia="zh-CN"/>
        </w:rPr>
        <w:t>100元，最长补贴时间24个月。</w:t>
      </w:r>
    </w:p>
    <w:p>
      <w:pPr>
        <w:pStyle w:val="7"/>
        <w:ind w:firstLine="643" w:firstLineChars="200"/>
        <w:rPr>
          <w:rFonts w:hAnsi="楷体" w:eastAsia="楷体"/>
          <w:b/>
          <w:bCs w:val="0"/>
          <w:color w:val="auto"/>
          <w:sz w:val="32"/>
          <w:szCs w:val="32"/>
        </w:rPr>
      </w:pPr>
      <w:r>
        <w:rPr>
          <w:rFonts w:hint="eastAsia" w:hAnsi="楷体" w:eastAsia="楷体"/>
          <w:b/>
          <w:bCs w:val="0"/>
          <w:color w:val="auto"/>
          <w:sz w:val="32"/>
          <w:szCs w:val="32"/>
          <w:lang w:val="en-US" w:eastAsia="zh-CN"/>
        </w:rPr>
        <w:t>第六条  给予孵化器</w:t>
      </w:r>
      <w:r>
        <w:rPr>
          <w:rFonts w:hAnsi="楷体" w:eastAsia="楷体"/>
          <w:b/>
          <w:bCs w:val="0"/>
          <w:color w:val="auto"/>
          <w:sz w:val="32"/>
          <w:szCs w:val="32"/>
        </w:rPr>
        <w:t>资质认定奖励</w:t>
      </w:r>
    </w:p>
    <w:p>
      <w:pPr>
        <w:pStyle w:val="7"/>
        <w:ind w:firstLine="640" w:firstLineChars="200"/>
        <w:rPr>
          <w:rFonts w:eastAsia="仿宋_GB2312"/>
          <w:color w:val="auto"/>
          <w:sz w:val="32"/>
          <w:szCs w:val="32"/>
        </w:rPr>
      </w:pPr>
      <w:r>
        <w:rPr>
          <w:rFonts w:eastAsia="仿宋_GB2312"/>
          <w:color w:val="auto"/>
          <w:sz w:val="32"/>
          <w:szCs w:val="32"/>
        </w:rPr>
        <w:t>新认定的国家级、省级、市级孵化器</w:t>
      </w:r>
      <w:r>
        <w:rPr>
          <w:rFonts w:hint="eastAsia" w:eastAsia="仿宋_GB2312"/>
          <w:color w:val="auto"/>
          <w:sz w:val="32"/>
          <w:szCs w:val="32"/>
          <w:lang w:eastAsia="zh-CN"/>
        </w:rPr>
        <w:t>，</w:t>
      </w:r>
      <w:r>
        <w:rPr>
          <w:rFonts w:eastAsia="仿宋_GB2312"/>
          <w:color w:val="auto"/>
          <w:sz w:val="32"/>
          <w:szCs w:val="32"/>
        </w:rPr>
        <w:t>分别给予一次性</w:t>
      </w:r>
      <w:r>
        <w:rPr>
          <w:rFonts w:hint="eastAsia" w:eastAsia="仿宋_GB2312"/>
          <w:color w:val="auto"/>
          <w:sz w:val="32"/>
          <w:szCs w:val="32"/>
          <w:lang w:val="en-US" w:eastAsia="zh-CN"/>
        </w:rPr>
        <w:t>8</w:t>
      </w:r>
      <w:r>
        <w:rPr>
          <w:rFonts w:hint="eastAsia" w:eastAsia="仿宋_GB2312"/>
          <w:color w:val="auto"/>
          <w:sz w:val="32"/>
          <w:szCs w:val="32"/>
        </w:rPr>
        <w:t>0</w:t>
      </w:r>
      <w:r>
        <w:rPr>
          <w:rFonts w:eastAsia="仿宋_GB2312"/>
          <w:color w:val="auto"/>
          <w:sz w:val="32"/>
          <w:szCs w:val="32"/>
        </w:rPr>
        <w:t>万元、50万元、</w:t>
      </w:r>
      <w:r>
        <w:rPr>
          <w:rFonts w:hint="eastAsia" w:eastAsia="仿宋_GB2312"/>
          <w:color w:val="auto"/>
          <w:sz w:val="32"/>
          <w:szCs w:val="32"/>
          <w:lang w:val="en-US" w:eastAsia="zh-CN"/>
        </w:rPr>
        <w:t>1</w:t>
      </w:r>
      <w:r>
        <w:rPr>
          <w:rFonts w:hint="eastAsia" w:eastAsia="仿宋_GB2312"/>
          <w:color w:val="auto"/>
          <w:sz w:val="32"/>
          <w:szCs w:val="32"/>
        </w:rPr>
        <w:t>0</w:t>
      </w:r>
      <w:r>
        <w:rPr>
          <w:rFonts w:eastAsia="仿宋_GB2312"/>
          <w:color w:val="auto"/>
          <w:sz w:val="32"/>
          <w:szCs w:val="32"/>
        </w:rPr>
        <w:t>万元奖励</w:t>
      </w:r>
      <w:r>
        <w:rPr>
          <w:rFonts w:hint="eastAsia" w:eastAsia="仿宋_GB2312"/>
          <w:color w:val="auto"/>
          <w:sz w:val="32"/>
          <w:szCs w:val="32"/>
        </w:rPr>
        <w:t>；经科技部火炬中心备案的众创空间给予一次性</w:t>
      </w:r>
      <w:r>
        <w:rPr>
          <w:rFonts w:hint="eastAsia" w:eastAsia="仿宋_GB2312"/>
          <w:color w:val="auto"/>
          <w:sz w:val="32"/>
          <w:szCs w:val="32"/>
          <w:lang w:val="en-US" w:eastAsia="zh-CN"/>
        </w:rPr>
        <w:t>3</w:t>
      </w:r>
      <w:r>
        <w:rPr>
          <w:rFonts w:hint="eastAsia" w:eastAsia="仿宋_GB2312"/>
          <w:color w:val="auto"/>
          <w:sz w:val="32"/>
          <w:szCs w:val="32"/>
        </w:rPr>
        <w:t>0万元奖励。</w:t>
      </w:r>
    </w:p>
    <w:p>
      <w:pPr>
        <w:pStyle w:val="7"/>
        <w:ind w:firstLine="643" w:firstLineChars="200"/>
        <w:rPr>
          <w:rFonts w:hAnsi="楷体" w:eastAsia="楷体"/>
          <w:b/>
          <w:bCs w:val="0"/>
          <w:color w:val="auto"/>
          <w:sz w:val="32"/>
          <w:szCs w:val="32"/>
        </w:rPr>
      </w:pPr>
      <w:r>
        <w:rPr>
          <w:rFonts w:hint="eastAsia" w:hAnsi="楷体" w:eastAsia="楷体"/>
          <w:b/>
          <w:bCs w:val="0"/>
          <w:color w:val="auto"/>
          <w:sz w:val="32"/>
          <w:szCs w:val="32"/>
          <w:lang w:val="en-US" w:eastAsia="zh-CN"/>
        </w:rPr>
        <w:t>第七条  给予孵化器</w:t>
      </w:r>
      <w:r>
        <w:rPr>
          <w:rFonts w:hAnsi="楷体" w:eastAsia="楷体"/>
          <w:b/>
          <w:bCs w:val="0"/>
          <w:color w:val="auto"/>
          <w:sz w:val="32"/>
          <w:szCs w:val="32"/>
        </w:rPr>
        <w:t>经营绩效奖励</w:t>
      </w:r>
    </w:p>
    <w:p>
      <w:pPr>
        <w:pStyle w:val="7"/>
        <w:rPr>
          <w:rFonts w:eastAsia="仿宋_GB2312"/>
          <w:color w:val="auto"/>
          <w:sz w:val="32"/>
          <w:szCs w:val="32"/>
        </w:rPr>
      </w:pPr>
      <w:r>
        <w:rPr>
          <w:rFonts w:hint="eastAsia" w:eastAsia="仿宋_GB2312"/>
          <w:color w:val="auto"/>
          <w:sz w:val="32"/>
          <w:szCs w:val="32"/>
          <w:lang w:val="en-US" w:eastAsia="zh-CN"/>
        </w:rPr>
        <w:t xml:space="preserve">    </w:t>
      </w:r>
      <w:r>
        <w:rPr>
          <w:rFonts w:eastAsia="仿宋_GB2312"/>
          <w:color w:val="auto"/>
          <w:sz w:val="32"/>
          <w:szCs w:val="32"/>
        </w:rPr>
        <w:t>根据每年省科技企业孵化器</w:t>
      </w:r>
      <w:r>
        <w:rPr>
          <w:rFonts w:hint="eastAsia" w:eastAsia="仿宋_GB2312"/>
          <w:color w:val="auto"/>
          <w:sz w:val="32"/>
          <w:szCs w:val="32"/>
          <w:lang w:eastAsia="zh-CN"/>
        </w:rPr>
        <w:t>及众创空间</w:t>
      </w:r>
      <w:r>
        <w:rPr>
          <w:rFonts w:eastAsia="仿宋_GB2312"/>
          <w:color w:val="auto"/>
          <w:sz w:val="32"/>
          <w:szCs w:val="32"/>
        </w:rPr>
        <w:t>运营评价结果，对</w:t>
      </w:r>
      <w:r>
        <w:rPr>
          <w:rFonts w:hint="eastAsia" w:eastAsia="仿宋_GB2312"/>
          <w:color w:val="auto"/>
          <w:sz w:val="32"/>
          <w:szCs w:val="32"/>
        </w:rPr>
        <w:t>评价为</w:t>
      </w:r>
      <w:r>
        <w:rPr>
          <w:rFonts w:eastAsia="仿宋_GB2312"/>
          <w:color w:val="auto"/>
          <w:sz w:val="32"/>
          <w:szCs w:val="32"/>
        </w:rPr>
        <w:t>A、B等级的孵化器分别给予</w:t>
      </w:r>
      <w:r>
        <w:rPr>
          <w:rFonts w:hint="eastAsia" w:eastAsia="仿宋_GB2312"/>
          <w:color w:val="auto"/>
          <w:sz w:val="32"/>
          <w:szCs w:val="32"/>
          <w:lang w:val="en-US" w:eastAsia="zh-CN"/>
        </w:rPr>
        <w:t>20</w:t>
      </w:r>
      <w:r>
        <w:rPr>
          <w:rFonts w:eastAsia="仿宋_GB2312"/>
          <w:color w:val="auto"/>
          <w:sz w:val="32"/>
          <w:szCs w:val="32"/>
        </w:rPr>
        <w:t>万元、</w:t>
      </w:r>
      <w:r>
        <w:rPr>
          <w:rFonts w:hint="eastAsia" w:eastAsia="仿宋_GB2312"/>
          <w:color w:val="auto"/>
          <w:sz w:val="32"/>
          <w:szCs w:val="32"/>
          <w:lang w:val="en-US" w:eastAsia="zh-CN"/>
        </w:rPr>
        <w:t>10</w:t>
      </w:r>
      <w:r>
        <w:rPr>
          <w:rFonts w:eastAsia="仿宋_GB2312"/>
          <w:color w:val="auto"/>
          <w:sz w:val="32"/>
          <w:szCs w:val="32"/>
        </w:rPr>
        <w:t>万元绩效奖励</w:t>
      </w:r>
      <w:r>
        <w:rPr>
          <w:rFonts w:hint="eastAsia" w:eastAsia="仿宋_GB2312"/>
          <w:color w:val="auto"/>
          <w:sz w:val="32"/>
          <w:szCs w:val="32"/>
          <w:lang w:eastAsia="zh-CN"/>
        </w:rPr>
        <w:t>；</w:t>
      </w:r>
      <w:r>
        <w:rPr>
          <w:rFonts w:eastAsia="仿宋_GB2312"/>
          <w:color w:val="auto"/>
          <w:sz w:val="32"/>
          <w:szCs w:val="32"/>
        </w:rPr>
        <w:t>对</w:t>
      </w:r>
      <w:r>
        <w:rPr>
          <w:rFonts w:hint="eastAsia" w:eastAsia="仿宋_GB2312"/>
          <w:color w:val="auto"/>
          <w:sz w:val="32"/>
          <w:szCs w:val="32"/>
        </w:rPr>
        <w:t>评价为</w:t>
      </w:r>
      <w:r>
        <w:rPr>
          <w:rFonts w:eastAsia="仿宋_GB2312"/>
          <w:color w:val="auto"/>
          <w:sz w:val="32"/>
          <w:szCs w:val="32"/>
        </w:rPr>
        <w:t>A、B等级的</w:t>
      </w:r>
      <w:r>
        <w:rPr>
          <w:rFonts w:hint="eastAsia" w:eastAsia="仿宋_GB2312"/>
          <w:color w:val="auto"/>
          <w:sz w:val="32"/>
          <w:szCs w:val="32"/>
          <w:lang w:eastAsia="zh-CN"/>
        </w:rPr>
        <w:t>众创空间</w:t>
      </w:r>
      <w:r>
        <w:rPr>
          <w:rFonts w:eastAsia="仿宋_GB2312"/>
          <w:color w:val="auto"/>
          <w:sz w:val="32"/>
          <w:szCs w:val="32"/>
        </w:rPr>
        <w:t>分别给予</w:t>
      </w:r>
      <w:r>
        <w:rPr>
          <w:rFonts w:hint="eastAsia" w:eastAsia="仿宋_GB2312"/>
          <w:color w:val="auto"/>
          <w:sz w:val="32"/>
          <w:szCs w:val="32"/>
          <w:lang w:val="en-US" w:eastAsia="zh-CN"/>
        </w:rPr>
        <w:t>12</w:t>
      </w:r>
      <w:r>
        <w:rPr>
          <w:rFonts w:eastAsia="仿宋_GB2312"/>
          <w:color w:val="auto"/>
          <w:sz w:val="32"/>
          <w:szCs w:val="32"/>
        </w:rPr>
        <w:t>万元、</w:t>
      </w:r>
      <w:r>
        <w:rPr>
          <w:rFonts w:hint="eastAsia" w:eastAsia="仿宋_GB2312"/>
          <w:color w:val="auto"/>
          <w:sz w:val="32"/>
          <w:szCs w:val="32"/>
          <w:lang w:val="en-US" w:eastAsia="zh-CN"/>
        </w:rPr>
        <w:t>6</w:t>
      </w:r>
      <w:r>
        <w:rPr>
          <w:rFonts w:eastAsia="仿宋_GB2312"/>
          <w:color w:val="auto"/>
          <w:sz w:val="32"/>
          <w:szCs w:val="32"/>
        </w:rPr>
        <w:t>万元绩效奖励。</w:t>
      </w:r>
    </w:p>
    <w:p>
      <w:pPr>
        <w:pStyle w:val="7"/>
        <w:ind w:firstLine="643" w:firstLineChars="200"/>
        <w:rPr>
          <w:rFonts w:hint="eastAsia" w:hAnsi="楷体" w:eastAsia="楷体"/>
          <w:b/>
          <w:bCs w:val="0"/>
          <w:color w:val="auto"/>
          <w:sz w:val="32"/>
          <w:szCs w:val="32"/>
          <w:lang w:val="en-US" w:eastAsia="zh-CN"/>
        </w:rPr>
      </w:pPr>
      <w:r>
        <w:rPr>
          <w:rFonts w:hint="eastAsia" w:hAnsi="楷体" w:eastAsia="楷体"/>
          <w:b/>
          <w:bCs w:val="0"/>
          <w:color w:val="auto"/>
          <w:sz w:val="32"/>
          <w:szCs w:val="32"/>
          <w:lang w:val="en-US" w:eastAsia="zh-CN"/>
        </w:rPr>
        <w:t>第八条  给予孵化器新增孵化面积补贴</w:t>
      </w:r>
    </w:p>
    <w:p>
      <w:pPr>
        <w:pStyle w:val="7"/>
        <w:ind w:firstLine="640" w:firstLineChars="200"/>
        <w:rPr>
          <w:rFonts w:eastAsia="仿宋_GB2312"/>
          <w:color w:val="auto"/>
          <w:sz w:val="32"/>
          <w:szCs w:val="32"/>
        </w:rPr>
      </w:pPr>
      <w:r>
        <w:rPr>
          <w:rFonts w:hint="eastAsia" w:eastAsia="仿宋_GB2312"/>
          <w:color w:val="auto"/>
          <w:sz w:val="32"/>
          <w:szCs w:val="32"/>
          <w:lang w:eastAsia="zh-CN"/>
        </w:rPr>
        <w:t>经清远高新区管委会认定的孵化器</w:t>
      </w:r>
      <w:r>
        <w:rPr>
          <w:rFonts w:eastAsia="仿宋_GB2312"/>
          <w:color w:val="auto"/>
          <w:sz w:val="32"/>
          <w:szCs w:val="32"/>
        </w:rPr>
        <w:t>新增孵化面积（</w:t>
      </w:r>
      <w:r>
        <w:rPr>
          <w:rFonts w:hint="eastAsia" w:eastAsia="仿宋_GB2312"/>
          <w:color w:val="auto"/>
          <w:sz w:val="32"/>
          <w:szCs w:val="32"/>
          <w:lang w:eastAsia="zh-CN"/>
        </w:rPr>
        <w:t>不</w:t>
      </w:r>
      <w:r>
        <w:rPr>
          <w:rFonts w:eastAsia="仿宋_GB2312"/>
          <w:color w:val="auto"/>
          <w:sz w:val="32"/>
          <w:szCs w:val="32"/>
        </w:rPr>
        <w:t>含公共服务面积）</w:t>
      </w:r>
      <w:r>
        <w:rPr>
          <w:rFonts w:hint="eastAsia" w:eastAsia="仿宋_GB2312"/>
          <w:color w:val="auto"/>
          <w:sz w:val="32"/>
          <w:szCs w:val="32"/>
          <w:lang w:eastAsia="zh-CN"/>
        </w:rPr>
        <w:t>，按照</w:t>
      </w:r>
      <w:r>
        <w:rPr>
          <w:rFonts w:eastAsia="仿宋_GB2312"/>
          <w:color w:val="auto"/>
          <w:sz w:val="32"/>
          <w:szCs w:val="32"/>
        </w:rPr>
        <w:t>每平方米30元的标准给予孵化器运营</w:t>
      </w:r>
      <w:r>
        <w:rPr>
          <w:rFonts w:hint="eastAsia" w:eastAsia="仿宋_GB2312"/>
          <w:color w:val="auto"/>
          <w:sz w:val="32"/>
          <w:szCs w:val="32"/>
          <w:lang w:eastAsia="zh-CN"/>
        </w:rPr>
        <w:t>单位</w:t>
      </w:r>
      <w:r>
        <w:rPr>
          <w:rFonts w:eastAsia="仿宋_GB2312"/>
          <w:color w:val="auto"/>
          <w:sz w:val="32"/>
          <w:szCs w:val="32"/>
        </w:rPr>
        <w:t>一次性补贴</w:t>
      </w:r>
      <w:r>
        <w:rPr>
          <w:rFonts w:hint="eastAsia" w:eastAsia="仿宋_GB2312"/>
          <w:color w:val="auto"/>
          <w:sz w:val="32"/>
          <w:szCs w:val="32"/>
          <w:lang w:eastAsia="zh-CN"/>
        </w:rPr>
        <w:t>，</w:t>
      </w:r>
      <w:r>
        <w:rPr>
          <w:rFonts w:eastAsia="仿宋_GB2312"/>
          <w:color w:val="auto"/>
          <w:sz w:val="32"/>
          <w:szCs w:val="32"/>
        </w:rPr>
        <w:t>每家孵化器</w:t>
      </w:r>
      <w:r>
        <w:rPr>
          <w:rFonts w:hint="eastAsia" w:eastAsia="仿宋_GB2312"/>
          <w:color w:val="auto"/>
          <w:sz w:val="32"/>
          <w:szCs w:val="32"/>
          <w:lang w:eastAsia="zh-CN"/>
        </w:rPr>
        <w:t>当年</w:t>
      </w:r>
      <w:r>
        <w:rPr>
          <w:rFonts w:eastAsia="仿宋_GB2312"/>
          <w:color w:val="auto"/>
          <w:sz w:val="32"/>
          <w:szCs w:val="32"/>
        </w:rPr>
        <w:t>补贴金额最高不超过</w:t>
      </w:r>
      <w:r>
        <w:rPr>
          <w:rFonts w:hint="eastAsia" w:eastAsia="仿宋_GB2312"/>
          <w:color w:val="auto"/>
          <w:sz w:val="32"/>
          <w:szCs w:val="32"/>
          <w:lang w:val="en-US" w:eastAsia="zh-CN"/>
        </w:rPr>
        <w:t>5</w:t>
      </w:r>
      <w:r>
        <w:rPr>
          <w:rFonts w:eastAsia="仿宋_GB2312"/>
          <w:color w:val="auto"/>
          <w:sz w:val="32"/>
          <w:szCs w:val="32"/>
        </w:rPr>
        <w:t>0万元。</w:t>
      </w:r>
    </w:p>
    <w:p>
      <w:pPr>
        <w:pStyle w:val="7"/>
        <w:ind w:firstLine="643" w:firstLineChars="200"/>
        <w:rPr>
          <w:rFonts w:hint="eastAsia" w:hAnsi="楷体" w:eastAsia="楷体"/>
          <w:b/>
          <w:bCs w:val="0"/>
          <w:color w:val="auto"/>
          <w:sz w:val="32"/>
          <w:szCs w:val="32"/>
          <w:lang w:val="en-US" w:eastAsia="zh-CN"/>
        </w:rPr>
      </w:pPr>
      <w:r>
        <w:rPr>
          <w:rFonts w:hint="eastAsia" w:hAnsi="楷体" w:eastAsia="楷体"/>
          <w:b/>
          <w:bCs w:val="0"/>
          <w:color w:val="auto"/>
          <w:sz w:val="32"/>
          <w:szCs w:val="32"/>
          <w:lang w:val="en-US" w:eastAsia="zh-CN"/>
        </w:rPr>
        <w:t>第九条  给予孵化器培育毕业企业奖励</w:t>
      </w:r>
    </w:p>
    <w:p>
      <w:pPr>
        <w:pStyle w:val="7"/>
        <w:ind w:firstLine="640" w:firstLineChars="200"/>
        <w:rPr>
          <w:rFonts w:hint="eastAsia" w:eastAsia="仿宋_GB2312"/>
          <w:color w:val="auto"/>
          <w:sz w:val="32"/>
          <w:szCs w:val="32"/>
        </w:rPr>
      </w:pPr>
      <w:r>
        <w:rPr>
          <w:rFonts w:eastAsia="仿宋_GB2312"/>
          <w:color w:val="auto"/>
          <w:sz w:val="32"/>
          <w:szCs w:val="32"/>
        </w:rPr>
        <w:t>鼓励</w:t>
      </w:r>
      <w:r>
        <w:rPr>
          <w:rFonts w:hint="eastAsia" w:eastAsia="仿宋_GB2312"/>
          <w:color w:val="auto"/>
          <w:sz w:val="32"/>
          <w:szCs w:val="32"/>
          <w:lang w:eastAsia="zh-CN"/>
        </w:rPr>
        <w:t>孵化器提升服务企业能力，对清远高新区内的孵化器，每培育一家毕业企业，给予孵化器运营单位一次性</w:t>
      </w:r>
      <w:r>
        <w:rPr>
          <w:rFonts w:hint="eastAsia" w:eastAsia="仿宋_GB2312"/>
          <w:color w:val="auto"/>
          <w:sz w:val="32"/>
          <w:szCs w:val="32"/>
          <w:lang w:val="en-US" w:eastAsia="zh-CN"/>
        </w:rPr>
        <w:t>1万元奖励。</w:t>
      </w:r>
      <w:r>
        <w:rPr>
          <w:rFonts w:hint="eastAsia" w:eastAsia="仿宋_GB2312"/>
          <w:color w:val="auto"/>
          <w:sz w:val="32"/>
          <w:szCs w:val="32"/>
          <w:lang w:eastAsia="zh-CN"/>
        </w:rPr>
        <w:t>每培育一家</w:t>
      </w:r>
      <w:r>
        <w:rPr>
          <w:rFonts w:hint="eastAsia" w:eastAsia="仿宋_GB2312"/>
          <w:color w:val="auto"/>
          <w:sz w:val="32"/>
          <w:szCs w:val="32"/>
          <w:lang w:val="en-US" w:eastAsia="zh-CN"/>
        </w:rPr>
        <w:t>毕业企业并</w:t>
      </w:r>
      <w:r>
        <w:rPr>
          <w:rFonts w:hint="eastAsia" w:eastAsia="仿宋_GB2312"/>
          <w:color w:val="auto"/>
          <w:sz w:val="32"/>
          <w:szCs w:val="32"/>
          <w:lang w:eastAsia="zh-CN"/>
        </w:rPr>
        <w:t>落地清远高新区发展的，给予孵化器运营单位一次性</w:t>
      </w:r>
      <w:r>
        <w:rPr>
          <w:rFonts w:hint="eastAsia" w:eastAsia="仿宋_GB2312"/>
          <w:color w:val="auto"/>
          <w:sz w:val="32"/>
          <w:szCs w:val="32"/>
          <w:lang w:val="en-US" w:eastAsia="zh-CN"/>
        </w:rPr>
        <w:t>3万元奖励。</w:t>
      </w:r>
    </w:p>
    <w:p>
      <w:pPr>
        <w:pStyle w:val="7"/>
        <w:ind w:firstLine="640" w:firstLineChars="200"/>
        <w:outlineLvl w:val="0"/>
        <w:rPr>
          <w:rFonts w:eastAsia="黑体"/>
          <w:color w:val="auto"/>
          <w:sz w:val="32"/>
          <w:szCs w:val="32"/>
        </w:rPr>
      </w:pPr>
      <w:r>
        <w:rPr>
          <w:rFonts w:hint="eastAsia" w:hAnsi="黑体" w:eastAsia="黑体"/>
          <w:color w:val="auto"/>
          <w:sz w:val="32"/>
          <w:szCs w:val="32"/>
          <w:lang w:eastAsia="zh-CN"/>
        </w:rPr>
        <w:t>四</w:t>
      </w:r>
      <w:r>
        <w:rPr>
          <w:rFonts w:hint="eastAsia" w:eastAsia="黑体"/>
          <w:color w:val="auto"/>
          <w:sz w:val="32"/>
          <w:szCs w:val="32"/>
          <w:lang w:eastAsia="zh-CN"/>
        </w:rPr>
        <w:t>、</w:t>
      </w:r>
      <w:r>
        <w:rPr>
          <w:rFonts w:hint="eastAsia" w:hAnsi="黑体" w:eastAsia="黑体"/>
          <w:color w:val="auto"/>
          <w:sz w:val="32"/>
          <w:szCs w:val="32"/>
          <w:lang w:eastAsia="zh-CN"/>
        </w:rPr>
        <w:t>加强</w:t>
      </w:r>
      <w:r>
        <w:rPr>
          <w:rFonts w:hint="eastAsia" w:hAnsi="黑体" w:eastAsia="黑体"/>
          <w:color w:val="auto"/>
          <w:sz w:val="32"/>
          <w:szCs w:val="32"/>
        </w:rPr>
        <w:t>科技创新平台</w:t>
      </w:r>
      <w:r>
        <w:rPr>
          <w:rFonts w:hAnsi="黑体" w:eastAsia="黑体"/>
          <w:color w:val="auto"/>
          <w:sz w:val="32"/>
          <w:szCs w:val="32"/>
        </w:rPr>
        <w:t>建设</w:t>
      </w:r>
    </w:p>
    <w:p>
      <w:pPr>
        <w:pStyle w:val="6"/>
        <w:ind w:firstLine="640" w:firstLineChars="0"/>
        <w:rPr>
          <w:rFonts w:hAnsi="楷体" w:eastAsia="楷体"/>
          <w:b/>
          <w:color w:val="auto"/>
          <w:sz w:val="32"/>
          <w:szCs w:val="32"/>
        </w:rPr>
      </w:pPr>
      <w:r>
        <w:rPr>
          <w:rFonts w:hint="eastAsia" w:hAnsi="楷体" w:eastAsia="楷体"/>
          <w:b/>
          <w:color w:val="auto"/>
          <w:sz w:val="32"/>
          <w:szCs w:val="32"/>
          <w:lang w:eastAsia="zh-CN"/>
        </w:rPr>
        <w:t>第十条</w:t>
      </w:r>
      <w:r>
        <w:rPr>
          <w:rFonts w:hint="eastAsia" w:hAnsi="楷体" w:eastAsia="楷体"/>
          <w:b/>
          <w:color w:val="auto"/>
          <w:sz w:val="32"/>
          <w:szCs w:val="32"/>
          <w:lang w:val="en-US" w:eastAsia="zh-CN"/>
        </w:rPr>
        <w:t xml:space="preserve">  </w:t>
      </w:r>
      <w:r>
        <w:rPr>
          <w:rFonts w:hint="eastAsia" w:hAnsi="楷体" w:eastAsia="楷体"/>
          <w:b/>
          <w:color w:val="auto"/>
          <w:sz w:val="32"/>
          <w:szCs w:val="32"/>
          <w:lang w:eastAsia="zh-CN"/>
        </w:rPr>
        <w:t>给予</w:t>
      </w:r>
      <w:r>
        <w:rPr>
          <w:rFonts w:hAnsi="楷体" w:eastAsia="楷体"/>
          <w:b/>
          <w:color w:val="auto"/>
          <w:sz w:val="32"/>
          <w:szCs w:val="32"/>
        </w:rPr>
        <w:t>新型研发机构</w:t>
      </w:r>
      <w:r>
        <w:rPr>
          <w:rFonts w:hint="eastAsia" w:hAnsi="楷体" w:eastAsia="楷体"/>
          <w:b/>
          <w:color w:val="auto"/>
          <w:sz w:val="32"/>
          <w:szCs w:val="32"/>
          <w:lang w:eastAsia="zh-CN"/>
        </w:rPr>
        <w:t>建设补助</w:t>
      </w:r>
    </w:p>
    <w:p>
      <w:pPr>
        <w:pStyle w:val="6"/>
        <w:ind w:firstLine="640" w:firstLineChars="0"/>
        <w:rPr>
          <w:rFonts w:eastAsia="仿宋_GB2312"/>
          <w:color w:val="auto"/>
          <w:sz w:val="32"/>
          <w:szCs w:val="32"/>
        </w:rPr>
      </w:pPr>
      <w:r>
        <w:rPr>
          <w:rFonts w:hint="eastAsia" w:eastAsia="仿宋_GB2312"/>
          <w:color w:val="auto"/>
          <w:sz w:val="32"/>
          <w:szCs w:val="32"/>
          <w:lang w:eastAsia="zh-CN"/>
        </w:rPr>
        <w:t>对清远高新区内企业新组建的</w:t>
      </w:r>
      <w:r>
        <w:rPr>
          <w:rFonts w:eastAsia="仿宋_GB2312"/>
          <w:color w:val="auto"/>
          <w:sz w:val="32"/>
          <w:szCs w:val="32"/>
        </w:rPr>
        <w:t>新型研发机构，</w:t>
      </w:r>
      <w:r>
        <w:rPr>
          <w:rFonts w:hint="eastAsia" w:eastAsia="仿宋_GB2312"/>
          <w:color w:val="auto"/>
          <w:sz w:val="32"/>
          <w:szCs w:val="32"/>
          <w:lang w:eastAsia="zh-CN"/>
        </w:rPr>
        <w:t>经广东省科技厅批准立项后，按照省级财政支持资金的</w:t>
      </w:r>
      <w:r>
        <w:rPr>
          <w:rFonts w:hint="eastAsia" w:eastAsia="仿宋_GB2312"/>
          <w:color w:val="auto"/>
          <w:sz w:val="32"/>
          <w:szCs w:val="32"/>
          <w:lang w:val="en-US" w:eastAsia="zh-CN"/>
        </w:rPr>
        <w:t>10%给予配套补助（区配套补助资金</w:t>
      </w:r>
      <w:r>
        <w:rPr>
          <w:rFonts w:hint="eastAsia" w:eastAsia="仿宋_GB2312"/>
          <w:color w:val="auto"/>
          <w:sz w:val="32"/>
          <w:szCs w:val="32"/>
          <w:lang w:eastAsia="zh-CN"/>
        </w:rPr>
        <w:t>参照省级财政资金</w:t>
      </w:r>
      <w:r>
        <w:rPr>
          <w:rFonts w:eastAsia="仿宋_GB2312"/>
          <w:color w:val="auto"/>
          <w:sz w:val="32"/>
          <w:szCs w:val="32"/>
        </w:rPr>
        <w:t>拨付</w:t>
      </w:r>
      <w:r>
        <w:rPr>
          <w:rFonts w:hint="eastAsia" w:eastAsia="仿宋_GB2312"/>
          <w:color w:val="auto"/>
          <w:sz w:val="32"/>
          <w:szCs w:val="32"/>
          <w:lang w:eastAsia="zh-CN"/>
        </w:rPr>
        <w:t>进度予以拨付</w:t>
      </w:r>
      <w:r>
        <w:rPr>
          <w:rFonts w:hint="eastAsia" w:eastAsia="仿宋_GB2312"/>
          <w:color w:val="auto"/>
          <w:sz w:val="32"/>
          <w:szCs w:val="32"/>
          <w:lang w:val="en-US" w:eastAsia="zh-CN"/>
        </w:rPr>
        <w:t>），每家新型研发机构配套补助不超过1</w:t>
      </w:r>
      <w:r>
        <w:rPr>
          <w:rFonts w:eastAsia="仿宋_GB2312"/>
          <w:color w:val="auto"/>
          <w:sz w:val="32"/>
          <w:szCs w:val="32"/>
        </w:rPr>
        <w:t>00万元</w:t>
      </w:r>
      <w:r>
        <w:rPr>
          <w:rFonts w:hint="eastAsia" w:eastAsia="仿宋_GB2312"/>
          <w:color w:val="auto"/>
          <w:sz w:val="32"/>
          <w:szCs w:val="32"/>
          <w:lang w:eastAsia="zh-CN"/>
        </w:rPr>
        <w:t>。</w:t>
      </w:r>
    </w:p>
    <w:p>
      <w:pPr>
        <w:pStyle w:val="6"/>
        <w:ind w:firstLine="640" w:firstLineChars="0"/>
        <w:rPr>
          <w:rFonts w:hint="eastAsia" w:hAnsi="楷体" w:eastAsia="楷体"/>
          <w:b/>
          <w:color w:val="auto"/>
          <w:sz w:val="32"/>
          <w:szCs w:val="32"/>
          <w:lang w:eastAsia="zh-CN"/>
        </w:rPr>
      </w:pPr>
      <w:r>
        <w:rPr>
          <w:rFonts w:hint="eastAsia" w:hAnsi="楷体" w:eastAsia="楷体"/>
          <w:b/>
          <w:color w:val="auto"/>
          <w:sz w:val="32"/>
          <w:szCs w:val="32"/>
          <w:lang w:eastAsia="zh-CN"/>
        </w:rPr>
        <w:t>第十一条</w:t>
      </w:r>
      <w:r>
        <w:rPr>
          <w:rFonts w:hint="eastAsia" w:hAnsi="楷体" w:eastAsia="楷体"/>
          <w:b/>
          <w:color w:val="auto"/>
          <w:sz w:val="32"/>
          <w:szCs w:val="32"/>
          <w:lang w:val="en-US" w:eastAsia="zh-CN"/>
        </w:rPr>
        <w:t xml:space="preserve">  给予</w:t>
      </w:r>
      <w:r>
        <w:rPr>
          <w:rFonts w:hint="eastAsia" w:hAnsi="楷体" w:eastAsia="楷体"/>
          <w:b/>
          <w:color w:val="auto"/>
          <w:sz w:val="32"/>
          <w:szCs w:val="32"/>
        </w:rPr>
        <w:t>企业研发</w:t>
      </w:r>
      <w:r>
        <w:rPr>
          <w:rFonts w:hint="eastAsia" w:hAnsi="楷体" w:eastAsia="楷体"/>
          <w:b/>
          <w:color w:val="auto"/>
          <w:sz w:val="32"/>
          <w:szCs w:val="32"/>
          <w:lang w:eastAsia="zh-CN"/>
        </w:rPr>
        <w:t>平台认定奖励</w:t>
      </w:r>
    </w:p>
    <w:p>
      <w:pPr>
        <w:pStyle w:val="6"/>
        <w:ind w:firstLine="640" w:firstLineChars="0"/>
        <w:rPr>
          <w:rFonts w:eastAsia="仿宋_GB2312"/>
          <w:color w:val="auto"/>
          <w:sz w:val="32"/>
          <w:szCs w:val="32"/>
        </w:rPr>
      </w:pPr>
      <w:r>
        <w:rPr>
          <w:rFonts w:eastAsia="仿宋_GB2312"/>
          <w:color w:val="auto"/>
          <w:sz w:val="32"/>
          <w:szCs w:val="32"/>
        </w:rPr>
        <w:t>对</w:t>
      </w:r>
      <w:r>
        <w:rPr>
          <w:rFonts w:hint="eastAsia" w:eastAsia="仿宋_GB2312"/>
          <w:color w:val="auto"/>
          <w:sz w:val="32"/>
          <w:szCs w:val="32"/>
          <w:lang w:eastAsia="zh-CN"/>
        </w:rPr>
        <w:t>清远高新区内企业新认定的</w:t>
      </w:r>
      <w:r>
        <w:rPr>
          <w:rFonts w:eastAsia="仿宋_GB2312"/>
          <w:color w:val="auto"/>
          <w:sz w:val="32"/>
          <w:szCs w:val="32"/>
        </w:rPr>
        <w:t>工程技术研究</w:t>
      </w:r>
      <w:r>
        <w:rPr>
          <w:rFonts w:hint="eastAsia" w:eastAsia="仿宋_GB2312"/>
          <w:color w:val="auto"/>
          <w:sz w:val="32"/>
          <w:szCs w:val="32"/>
          <w:lang w:eastAsia="zh-CN"/>
        </w:rPr>
        <w:t>（开发）</w:t>
      </w:r>
      <w:r>
        <w:rPr>
          <w:rFonts w:eastAsia="仿宋_GB2312"/>
          <w:color w:val="auto"/>
          <w:sz w:val="32"/>
          <w:szCs w:val="32"/>
        </w:rPr>
        <w:t>中心、企业技术中心</w:t>
      </w:r>
      <w:r>
        <w:rPr>
          <w:rFonts w:hint="eastAsia" w:eastAsia="仿宋_GB2312"/>
          <w:color w:val="auto"/>
          <w:sz w:val="32"/>
          <w:szCs w:val="32"/>
          <w:lang w:eastAsia="zh-CN"/>
        </w:rPr>
        <w:t>、</w:t>
      </w:r>
      <w:r>
        <w:rPr>
          <w:rFonts w:eastAsia="仿宋_GB2312"/>
          <w:color w:val="auto"/>
          <w:sz w:val="32"/>
          <w:szCs w:val="32"/>
        </w:rPr>
        <w:t>重点实验室</w:t>
      </w:r>
      <w:r>
        <w:rPr>
          <w:rFonts w:hint="eastAsia" w:eastAsia="仿宋_GB2312"/>
          <w:color w:val="auto"/>
          <w:sz w:val="32"/>
          <w:szCs w:val="32"/>
          <w:lang w:eastAsia="zh-CN"/>
        </w:rPr>
        <w:t>、院士工作站、科技专家工作站等（企业研发平台名称不限，但须由政府部门或科协认定、管理）</w:t>
      </w:r>
      <w:r>
        <w:rPr>
          <w:rFonts w:eastAsia="仿宋_GB2312"/>
          <w:color w:val="auto"/>
          <w:sz w:val="32"/>
          <w:szCs w:val="32"/>
        </w:rPr>
        <w:t>，</w:t>
      </w:r>
      <w:r>
        <w:rPr>
          <w:rFonts w:hint="eastAsia" w:eastAsia="仿宋_GB2312"/>
          <w:color w:val="auto"/>
          <w:sz w:val="32"/>
          <w:szCs w:val="32"/>
          <w:lang w:eastAsia="zh-CN"/>
        </w:rPr>
        <w:t>按照国家级、省级、市级</w:t>
      </w:r>
      <w:r>
        <w:rPr>
          <w:rFonts w:eastAsia="仿宋_GB2312"/>
          <w:color w:val="auto"/>
          <w:sz w:val="32"/>
          <w:szCs w:val="32"/>
        </w:rPr>
        <w:t>分别给予</w:t>
      </w:r>
      <w:r>
        <w:rPr>
          <w:rFonts w:hint="eastAsia" w:eastAsia="仿宋_GB2312"/>
          <w:color w:val="auto"/>
          <w:sz w:val="32"/>
          <w:szCs w:val="32"/>
          <w:lang w:eastAsia="zh-CN"/>
        </w:rPr>
        <w:t>企业一次性</w:t>
      </w:r>
      <w:r>
        <w:rPr>
          <w:rFonts w:hint="eastAsia" w:eastAsia="仿宋_GB2312"/>
          <w:color w:val="auto"/>
          <w:sz w:val="32"/>
          <w:szCs w:val="32"/>
          <w:lang w:val="en-US" w:eastAsia="zh-CN"/>
        </w:rPr>
        <w:t>10</w:t>
      </w:r>
      <w:r>
        <w:rPr>
          <w:rFonts w:eastAsia="仿宋_GB2312"/>
          <w:color w:val="auto"/>
          <w:sz w:val="32"/>
          <w:szCs w:val="32"/>
        </w:rPr>
        <w:t>0万元、</w:t>
      </w:r>
      <w:r>
        <w:rPr>
          <w:rFonts w:hint="eastAsia" w:eastAsia="仿宋_GB2312"/>
          <w:color w:val="auto"/>
          <w:sz w:val="32"/>
          <w:szCs w:val="32"/>
          <w:lang w:val="en-US" w:eastAsia="zh-CN"/>
        </w:rPr>
        <w:t>20</w:t>
      </w:r>
      <w:r>
        <w:rPr>
          <w:rFonts w:eastAsia="仿宋_GB2312"/>
          <w:color w:val="auto"/>
          <w:sz w:val="32"/>
          <w:szCs w:val="32"/>
        </w:rPr>
        <w:t>万元和</w:t>
      </w:r>
      <w:r>
        <w:rPr>
          <w:rFonts w:hint="eastAsia" w:eastAsia="仿宋_GB2312"/>
          <w:color w:val="auto"/>
          <w:sz w:val="32"/>
          <w:szCs w:val="32"/>
          <w:lang w:val="en-US" w:eastAsia="zh-CN"/>
        </w:rPr>
        <w:t>10</w:t>
      </w:r>
      <w:r>
        <w:rPr>
          <w:rFonts w:eastAsia="仿宋_GB2312"/>
          <w:color w:val="auto"/>
          <w:sz w:val="32"/>
          <w:szCs w:val="32"/>
        </w:rPr>
        <w:t>万元</w:t>
      </w:r>
      <w:r>
        <w:rPr>
          <w:rFonts w:hint="eastAsia" w:eastAsia="仿宋_GB2312"/>
          <w:color w:val="auto"/>
          <w:sz w:val="32"/>
          <w:szCs w:val="32"/>
          <w:lang w:eastAsia="zh-CN"/>
        </w:rPr>
        <w:t>奖励</w:t>
      </w:r>
      <w:r>
        <w:rPr>
          <w:rFonts w:eastAsia="仿宋_GB2312"/>
          <w:color w:val="auto"/>
          <w:sz w:val="32"/>
          <w:szCs w:val="32"/>
        </w:rPr>
        <w:t>。</w:t>
      </w:r>
    </w:p>
    <w:p>
      <w:pPr>
        <w:pStyle w:val="7"/>
        <w:ind w:firstLine="643" w:firstLineChars="200"/>
        <w:rPr>
          <w:rFonts w:hint="eastAsia" w:hAnsi="楷体" w:eastAsia="楷体"/>
          <w:b/>
          <w:color w:val="auto"/>
          <w:sz w:val="32"/>
          <w:szCs w:val="32"/>
          <w:lang w:val="en-US" w:eastAsia="zh-CN"/>
        </w:rPr>
      </w:pPr>
      <w:r>
        <w:rPr>
          <w:rFonts w:hint="eastAsia" w:hAnsi="楷体" w:eastAsia="楷体"/>
          <w:b/>
          <w:color w:val="auto"/>
          <w:sz w:val="32"/>
          <w:szCs w:val="32"/>
          <w:lang w:eastAsia="zh-CN"/>
        </w:rPr>
        <w:t>第十二条</w:t>
      </w:r>
      <w:r>
        <w:rPr>
          <w:rFonts w:hint="eastAsia" w:hAnsi="楷体" w:eastAsia="楷体"/>
          <w:b/>
          <w:color w:val="auto"/>
          <w:sz w:val="32"/>
          <w:szCs w:val="32"/>
          <w:lang w:val="en-US" w:eastAsia="zh-CN"/>
        </w:rPr>
        <w:t xml:space="preserve">  给予产业技术创新平台运行补助</w:t>
      </w:r>
    </w:p>
    <w:p>
      <w:pPr>
        <w:pStyle w:val="6"/>
        <w:ind w:firstLine="640" w:firstLineChars="0"/>
        <w:rPr>
          <w:rFonts w:eastAsia="仿宋_GB2312"/>
          <w:color w:val="auto"/>
          <w:sz w:val="32"/>
          <w:szCs w:val="32"/>
        </w:rPr>
      </w:pPr>
      <w:r>
        <w:rPr>
          <w:rFonts w:hint="eastAsia" w:eastAsia="仿宋_GB2312" w:cs="Times New Roman"/>
          <w:color w:val="auto"/>
          <w:kern w:val="2"/>
          <w:sz w:val="32"/>
          <w:szCs w:val="32"/>
          <w:lang w:val="en-US" w:eastAsia="zh-CN"/>
        </w:rPr>
        <w:t>对在</w:t>
      </w:r>
      <w:r>
        <w:rPr>
          <w:rFonts w:hint="eastAsia" w:eastAsia="仿宋_GB2312"/>
          <w:color w:val="auto"/>
          <w:sz w:val="32"/>
          <w:szCs w:val="32"/>
          <w:lang w:eastAsia="zh-CN"/>
        </w:rPr>
        <w:t>清远高新区内</w:t>
      </w:r>
      <w:r>
        <w:rPr>
          <w:rFonts w:hint="eastAsia" w:eastAsia="仿宋_GB2312" w:cs="Times New Roman"/>
          <w:color w:val="auto"/>
          <w:kern w:val="2"/>
          <w:sz w:val="32"/>
          <w:szCs w:val="32"/>
          <w:lang w:val="en-US" w:eastAsia="zh-CN"/>
        </w:rPr>
        <w:t>注册成立并按章程开展活</w:t>
      </w:r>
      <w:r>
        <w:rPr>
          <w:rFonts w:hint="eastAsia" w:eastAsia="仿宋_GB2312"/>
          <w:color w:val="auto"/>
          <w:sz w:val="32"/>
          <w:szCs w:val="32"/>
          <w:lang w:val="en-US" w:eastAsia="zh-CN"/>
        </w:rPr>
        <w:t>动的产业技术创新平台（名称不限，如产业技术创新联盟、专利联盟、科技成果交易中心、技术转移中心等），视工作开展情况给予每年最高10万元平台运行补助。</w:t>
      </w:r>
    </w:p>
    <w:p>
      <w:pPr>
        <w:pStyle w:val="6"/>
        <w:ind w:firstLine="630" w:firstLineChars="0"/>
        <w:rPr>
          <w:rFonts w:hAnsi="黑体" w:eastAsia="黑体"/>
          <w:color w:val="auto"/>
          <w:sz w:val="32"/>
          <w:szCs w:val="32"/>
        </w:rPr>
      </w:pPr>
      <w:r>
        <w:rPr>
          <w:rFonts w:hint="eastAsia" w:hAnsi="黑体" w:eastAsia="黑体"/>
          <w:color w:val="auto"/>
          <w:sz w:val="32"/>
          <w:szCs w:val="32"/>
          <w:lang w:eastAsia="zh-CN"/>
        </w:rPr>
        <w:t>五</w:t>
      </w:r>
      <w:r>
        <w:rPr>
          <w:rFonts w:hint="eastAsia" w:eastAsia="黑体"/>
          <w:color w:val="auto"/>
          <w:sz w:val="32"/>
          <w:szCs w:val="32"/>
          <w:lang w:eastAsia="zh-CN"/>
        </w:rPr>
        <w:t>、提升</w:t>
      </w:r>
      <w:r>
        <w:rPr>
          <w:rFonts w:hint="eastAsia" w:hAnsi="黑体" w:eastAsia="黑体"/>
          <w:color w:val="auto"/>
          <w:sz w:val="32"/>
          <w:szCs w:val="32"/>
          <w:lang w:eastAsia="zh-CN"/>
        </w:rPr>
        <w:t>企业自主创新能力</w:t>
      </w:r>
    </w:p>
    <w:p>
      <w:pPr>
        <w:pStyle w:val="7"/>
        <w:ind w:firstLine="643" w:firstLineChars="200"/>
        <w:rPr>
          <w:rFonts w:hAnsi="楷体" w:eastAsia="楷体"/>
          <w:b/>
          <w:color w:val="auto"/>
          <w:sz w:val="32"/>
          <w:szCs w:val="32"/>
        </w:rPr>
      </w:pPr>
      <w:r>
        <w:rPr>
          <w:rFonts w:hint="eastAsia" w:hAnsi="楷体" w:eastAsia="楷体"/>
          <w:b/>
          <w:color w:val="auto"/>
          <w:sz w:val="32"/>
          <w:szCs w:val="32"/>
          <w:lang w:eastAsia="zh-CN"/>
        </w:rPr>
        <w:t>第十三条</w:t>
      </w:r>
      <w:r>
        <w:rPr>
          <w:rFonts w:hint="eastAsia" w:hAnsi="楷体" w:eastAsia="楷体"/>
          <w:b/>
          <w:color w:val="auto"/>
          <w:sz w:val="32"/>
          <w:szCs w:val="32"/>
          <w:lang w:val="en-US" w:eastAsia="zh-CN"/>
        </w:rPr>
        <w:t xml:space="preserve">  </w:t>
      </w:r>
      <w:r>
        <w:rPr>
          <w:rFonts w:hint="eastAsia" w:hAnsi="楷体" w:eastAsia="楷体"/>
          <w:b/>
          <w:color w:val="auto"/>
          <w:sz w:val="32"/>
          <w:szCs w:val="32"/>
          <w:lang w:eastAsia="zh-CN"/>
        </w:rPr>
        <w:t>给予</w:t>
      </w:r>
      <w:r>
        <w:rPr>
          <w:rFonts w:hAnsi="楷体" w:eastAsia="楷体"/>
          <w:b/>
          <w:color w:val="auto"/>
          <w:sz w:val="32"/>
          <w:szCs w:val="32"/>
        </w:rPr>
        <w:t>科技计划项目</w:t>
      </w:r>
      <w:r>
        <w:rPr>
          <w:rFonts w:hint="eastAsia" w:hAnsi="楷体" w:eastAsia="楷体"/>
          <w:b/>
          <w:color w:val="auto"/>
          <w:sz w:val="32"/>
          <w:szCs w:val="32"/>
          <w:lang w:eastAsia="zh-CN"/>
        </w:rPr>
        <w:t>配套资金补助</w:t>
      </w:r>
    </w:p>
    <w:p>
      <w:pPr>
        <w:pStyle w:val="7"/>
        <w:ind w:firstLine="640" w:firstLineChars="200"/>
        <w:rPr>
          <w:rFonts w:eastAsia="仿宋_GB2312"/>
          <w:color w:val="auto"/>
          <w:sz w:val="32"/>
          <w:szCs w:val="32"/>
        </w:rPr>
      </w:pPr>
      <w:r>
        <w:rPr>
          <w:rFonts w:hint="eastAsia" w:eastAsia="仿宋_GB2312"/>
          <w:color w:val="auto"/>
          <w:sz w:val="32"/>
          <w:szCs w:val="32"/>
          <w:lang w:eastAsia="zh-CN"/>
        </w:rPr>
        <w:t>清远高新区</w:t>
      </w:r>
      <w:r>
        <w:rPr>
          <w:rFonts w:eastAsia="仿宋_GB2312"/>
          <w:color w:val="auto"/>
          <w:sz w:val="32"/>
          <w:szCs w:val="32"/>
        </w:rPr>
        <w:t>内企业承担</w:t>
      </w:r>
      <w:r>
        <w:rPr>
          <w:rFonts w:hint="eastAsia" w:eastAsia="仿宋_GB2312"/>
          <w:color w:val="auto"/>
          <w:sz w:val="32"/>
          <w:szCs w:val="32"/>
          <w:lang w:eastAsia="zh-CN"/>
        </w:rPr>
        <w:t>（</w:t>
      </w:r>
      <w:r>
        <w:rPr>
          <w:rFonts w:eastAsia="仿宋_GB2312"/>
          <w:color w:val="auto"/>
          <w:sz w:val="32"/>
          <w:szCs w:val="32"/>
        </w:rPr>
        <w:t>或参与</w:t>
      </w:r>
      <w:r>
        <w:rPr>
          <w:rFonts w:hint="eastAsia" w:eastAsia="仿宋_GB2312"/>
          <w:color w:val="auto"/>
          <w:sz w:val="32"/>
          <w:szCs w:val="32"/>
          <w:lang w:eastAsia="zh-CN"/>
        </w:rPr>
        <w:t>）</w:t>
      </w:r>
      <w:r>
        <w:rPr>
          <w:rFonts w:eastAsia="仿宋_GB2312"/>
          <w:color w:val="auto"/>
          <w:sz w:val="32"/>
          <w:szCs w:val="32"/>
        </w:rPr>
        <w:t>国家</w:t>
      </w:r>
      <w:r>
        <w:rPr>
          <w:rFonts w:hint="eastAsia" w:eastAsia="仿宋_GB2312"/>
          <w:color w:val="auto"/>
          <w:sz w:val="32"/>
          <w:szCs w:val="32"/>
          <w:lang w:eastAsia="zh-CN"/>
        </w:rPr>
        <w:t>、省</w:t>
      </w:r>
      <w:r>
        <w:rPr>
          <w:rFonts w:eastAsia="仿宋_GB2312"/>
          <w:color w:val="auto"/>
          <w:sz w:val="32"/>
          <w:szCs w:val="32"/>
        </w:rPr>
        <w:t>科技计划项目，按照企业所获得的中央</w:t>
      </w:r>
      <w:r>
        <w:rPr>
          <w:rFonts w:hint="eastAsia" w:eastAsia="仿宋_GB2312"/>
          <w:color w:val="auto"/>
          <w:sz w:val="32"/>
          <w:szCs w:val="32"/>
          <w:lang w:eastAsia="zh-CN"/>
        </w:rPr>
        <w:t>、省</w:t>
      </w:r>
      <w:r>
        <w:rPr>
          <w:rFonts w:eastAsia="仿宋_GB2312"/>
          <w:color w:val="auto"/>
          <w:sz w:val="32"/>
          <w:szCs w:val="32"/>
        </w:rPr>
        <w:t>财政资金</w:t>
      </w:r>
      <w:r>
        <w:rPr>
          <w:rFonts w:hint="eastAsia" w:eastAsia="仿宋_GB2312"/>
          <w:color w:val="auto"/>
          <w:sz w:val="32"/>
          <w:szCs w:val="32"/>
          <w:lang w:val="en-US" w:eastAsia="zh-CN"/>
        </w:rPr>
        <w:t>10</w:t>
      </w:r>
      <w:r>
        <w:rPr>
          <w:rFonts w:eastAsia="仿宋_GB2312"/>
          <w:color w:val="auto"/>
          <w:sz w:val="32"/>
          <w:szCs w:val="32"/>
        </w:rPr>
        <w:t>％的比例给予配套</w:t>
      </w:r>
      <w:r>
        <w:rPr>
          <w:rFonts w:hint="eastAsia" w:eastAsia="仿宋_GB2312"/>
          <w:color w:val="auto"/>
          <w:sz w:val="32"/>
          <w:szCs w:val="32"/>
          <w:lang w:eastAsia="zh-CN"/>
        </w:rPr>
        <w:t>补助；</w:t>
      </w:r>
      <w:r>
        <w:rPr>
          <w:rFonts w:hint="eastAsia" w:eastAsia="仿宋_GB2312"/>
          <w:color w:val="auto"/>
          <w:sz w:val="32"/>
          <w:szCs w:val="32"/>
          <w:lang w:val="en-US" w:eastAsia="zh-CN"/>
        </w:rPr>
        <w:t>配套补助资金</w:t>
      </w:r>
      <w:r>
        <w:rPr>
          <w:rFonts w:hint="eastAsia" w:eastAsia="仿宋_GB2312"/>
          <w:color w:val="auto"/>
          <w:sz w:val="32"/>
          <w:szCs w:val="32"/>
          <w:lang w:eastAsia="zh-CN"/>
        </w:rPr>
        <w:t>参照上级财政资金</w:t>
      </w:r>
      <w:r>
        <w:rPr>
          <w:rFonts w:eastAsia="仿宋_GB2312"/>
          <w:color w:val="auto"/>
          <w:sz w:val="32"/>
          <w:szCs w:val="32"/>
        </w:rPr>
        <w:t>拨付</w:t>
      </w:r>
      <w:r>
        <w:rPr>
          <w:rFonts w:hint="eastAsia" w:eastAsia="仿宋_GB2312"/>
          <w:color w:val="auto"/>
          <w:sz w:val="32"/>
          <w:szCs w:val="32"/>
          <w:lang w:eastAsia="zh-CN"/>
        </w:rPr>
        <w:t>进度予以拨付。</w:t>
      </w:r>
      <w:r>
        <w:rPr>
          <w:rFonts w:eastAsia="仿宋_GB2312"/>
          <w:color w:val="auto"/>
          <w:sz w:val="32"/>
          <w:szCs w:val="32"/>
        </w:rPr>
        <w:t>每个</w:t>
      </w:r>
      <w:r>
        <w:rPr>
          <w:rFonts w:hint="eastAsia" w:eastAsia="仿宋_GB2312"/>
          <w:color w:val="auto"/>
          <w:sz w:val="32"/>
          <w:szCs w:val="32"/>
          <w:lang w:eastAsia="zh-CN"/>
        </w:rPr>
        <w:t>国家科技计划</w:t>
      </w:r>
      <w:r>
        <w:rPr>
          <w:rFonts w:eastAsia="仿宋_GB2312"/>
          <w:color w:val="auto"/>
          <w:sz w:val="32"/>
          <w:szCs w:val="32"/>
        </w:rPr>
        <w:t>项目配套资金总额不超过</w:t>
      </w:r>
      <w:r>
        <w:rPr>
          <w:rFonts w:hint="eastAsia" w:eastAsia="仿宋_GB2312"/>
          <w:color w:val="auto"/>
          <w:sz w:val="32"/>
          <w:szCs w:val="32"/>
          <w:lang w:val="en-US" w:eastAsia="zh-CN"/>
        </w:rPr>
        <w:t>1</w:t>
      </w:r>
      <w:r>
        <w:rPr>
          <w:rFonts w:eastAsia="仿宋_GB2312"/>
          <w:color w:val="auto"/>
          <w:sz w:val="32"/>
          <w:szCs w:val="32"/>
        </w:rPr>
        <w:t>00万元，每个</w:t>
      </w:r>
      <w:r>
        <w:rPr>
          <w:rFonts w:hint="eastAsia" w:eastAsia="仿宋_GB2312"/>
          <w:color w:val="auto"/>
          <w:sz w:val="32"/>
          <w:szCs w:val="32"/>
          <w:lang w:eastAsia="zh-CN"/>
        </w:rPr>
        <w:t>省级科技计划</w:t>
      </w:r>
      <w:r>
        <w:rPr>
          <w:rFonts w:eastAsia="仿宋_GB2312"/>
          <w:color w:val="auto"/>
          <w:sz w:val="32"/>
          <w:szCs w:val="32"/>
        </w:rPr>
        <w:t>项目配套资金总额不超过</w:t>
      </w:r>
      <w:r>
        <w:rPr>
          <w:rFonts w:hint="eastAsia" w:eastAsia="仿宋_GB2312"/>
          <w:color w:val="auto"/>
          <w:sz w:val="32"/>
          <w:szCs w:val="32"/>
          <w:lang w:val="en-US" w:eastAsia="zh-CN"/>
        </w:rPr>
        <w:t>50</w:t>
      </w:r>
      <w:r>
        <w:rPr>
          <w:rFonts w:eastAsia="仿宋_GB2312"/>
          <w:color w:val="auto"/>
          <w:sz w:val="32"/>
          <w:szCs w:val="32"/>
        </w:rPr>
        <w:t>万元</w:t>
      </w:r>
      <w:r>
        <w:rPr>
          <w:rFonts w:hint="eastAsia" w:eastAsia="仿宋_GB2312"/>
          <w:color w:val="auto"/>
          <w:sz w:val="32"/>
          <w:szCs w:val="32"/>
          <w:lang w:eastAsia="zh-CN"/>
        </w:rPr>
        <w:t>。</w:t>
      </w:r>
    </w:p>
    <w:p>
      <w:pPr>
        <w:pStyle w:val="7"/>
        <w:numPr>
          <w:ilvl w:val="0"/>
          <w:numId w:val="0"/>
        </w:numPr>
        <w:rPr>
          <w:rFonts w:hint="eastAsia" w:hAnsi="楷体" w:eastAsia="楷体"/>
          <w:b/>
          <w:color w:val="auto"/>
          <w:sz w:val="32"/>
          <w:szCs w:val="32"/>
          <w:lang w:eastAsia="zh-CN"/>
        </w:rPr>
      </w:pPr>
      <w:r>
        <w:rPr>
          <w:rFonts w:hint="eastAsia" w:hAnsi="楷体" w:eastAsia="楷体"/>
          <w:b/>
          <w:color w:val="auto"/>
          <w:sz w:val="32"/>
          <w:szCs w:val="32"/>
          <w:lang w:val="en-US" w:eastAsia="zh-CN"/>
        </w:rPr>
        <w:t xml:space="preserve">    第十四条  给予</w:t>
      </w:r>
      <w:r>
        <w:rPr>
          <w:rFonts w:hAnsi="楷体" w:eastAsia="楷体"/>
          <w:b/>
          <w:color w:val="auto"/>
          <w:sz w:val="32"/>
          <w:szCs w:val="32"/>
        </w:rPr>
        <w:t>科技</w:t>
      </w:r>
      <w:r>
        <w:rPr>
          <w:rFonts w:hint="eastAsia" w:hAnsi="楷体" w:eastAsia="楷体"/>
          <w:b/>
          <w:color w:val="auto"/>
          <w:sz w:val="32"/>
          <w:szCs w:val="32"/>
          <w:lang w:eastAsia="zh-CN"/>
        </w:rPr>
        <w:t>成果奖励</w:t>
      </w:r>
    </w:p>
    <w:p>
      <w:pPr>
        <w:pStyle w:val="7"/>
        <w:numPr>
          <w:ilvl w:val="0"/>
          <w:numId w:val="0"/>
        </w:numPr>
        <w:rPr>
          <w:rFonts w:eastAsia="仿宋_GB2312"/>
          <w:color w:val="auto"/>
          <w:sz w:val="32"/>
          <w:szCs w:val="32"/>
        </w:rPr>
      </w:pPr>
      <w:r>
        <w:rPr>
          <w:rFonts w:hint="eastAsia" w:hAnsi="楷体" w:eastAsia="楷体"/>
          <w:b/>
          <w:color w:val="auto"/>
          <w:sz w:val="32"/>
          <w:szCs w:val="32"/>
          <w:lang w:val="en-US" w:eastAsia="zh-CN"/>
        </w:rPr>
        <w:t xml:space="preserve">    </w:t>
      </w:r>
      <w:r>
        <w:rPr>
          <w:rFonts w:hint="eastAsia" w:eastAsia="仿宋_GB2312"/>
          <w:color w:val="auto"/>
          <w:sz w:val="32"/>
          <w:szCs w:val="32"/>
          <w:lang w:eastAsia="zh-CN"/>
        </w:rPr>
        <w:t>对</w:t>
      </w:r>
      <w:r>
        <w:rPr>
          <w:rFonts w:eastAsia="仿宋_GB2312"/>
          <w:color w:val="auto"/>
          <w:sz w:val="32"/>
          <w:szCs w:val="32"/>
        </w:rPr>
        <w:t>获得国家科技进步奖的企业，给予一次性</w:t>
      </w:r>
      <w:r>
        <w:rPr>
          <w:rFonts w:hint="eastAsia" w:eastAsia="仿宋_GB2312"/>
          <w:color w:val="auto"/>
          <w:sz w:val="32"/>
          <w:szCs w:val="32"/>
          <w:lang w:eastAsia="zh-CN"/>
        </w:rPr>
        <w:t>奖励</w:t>
      </w:r>
      <w:r>
        <w:rPr>
          <w:rFonts w:eastAsia="仿宋_GB2312"/>
          <w:color w:val="auto"/>
          <w:sz w:val="32"/>
          <w:szCs w:val="32"/>
        </w:rPr>
        <w:t>：特等奖每项100万元，一等奖每项50万元，二等奖每项30万元，三等奖每项20万元；获得省科技进步奖的企业，给予一次性</w:t>
      </w:r>
      <w:r>
        <w:rPr>
          <w:rFonts w:hint="eastAsia" w:eastAsia="仿宋_GB2312"/>
          <w:color w:val="auto"/>
          <w:sz w:val="32"/>
          <w:szCs w:val="32"/>
          <w:lang w:eastAsia="zh-CN"/>
        </w:rPr>
        <w:t>奖励</w:t>
      </w:r>
      <w:r>
        <w:rPr>
          <w:rFonts w:eastAsia="仿宋_GB2312"/>
          <w:color w:val="auto"/>
          <w:sz w:val="32"/>
          <w:szCs w:val="32"/>
        </w:rPr>
        <w:t>：特等奖50万元，一等奖每项30万元，二等奖每项20万元，三等奖每项10万元。</w:t>
      </w:r>
    </w:p>
    <w:p>
      <w:pPr>
        <w:pStyle w:val="7"/>
        <w:ind w:firstLine="643" w:firstLineChars="200"/>
        <w:rPr>
          <w:rFonts w:hAnsi="楷体" w:eastAsia="楷体"/>
          <w:b/>
          <w:color w:val="auto"/>
          <w:sz w:val="32"/>
          <w:szCs w:val="32"/>
        </w:rPr>
      </w:pPr>
      <w:r>
        <w:rPr>
          <w:rFonts w:hint="eastAsia" w:hAnsi="楷体" w:eastAsia="楷体"/>
          <w:b/>
          <w:color w:val="auto"/>
          <w:sz w:val="32"/>
          <w:szCs w:val="32"/>
          <w:lang w:val="en-US" w:eastAsia="zh-CN"/>
        </w:rPr>
        <w:t>第十五条  给予</w:t>
      </w:r>
      <w:r>
        <w:rPr>
          <w:rFonts w:hAnsi="楷体" w:eastAsia="楷体"/>
          <w:b/>
          <w:color w:val="auto"/>
          <w:sz w:val="32"/>
          <w:szCs w:val="32"/>
        </w:rPr>
        <w:t>标准制定</w:t>
      </w:r>
      <w:r>
        <w:rPr>
          <w:rFonts w:hint="eastAsia" w:hAnsi="楷体" w:eastAsia="楷体"/>
          <w:b/>
          <w:color w:val="auto"/>
          <w:sz w:val="32"/>
          <w:szCs w:val="32"/>
          <w:lang w:eastAsia="zh-CN"/>
        </w:rPr>
        <w:t>奖励</w:t>
      </w:r>
    </w:p>
    <w:p>
      <w:pPr>
        <w:pStyle w:val="7"/>
        <w:ind w:firstLine="640" w:firstLineChars="200"/>
        <w:rPr>
          <w:rFonts w:eastAsia="仿宋_GB2312"/>
          <w:color w:val="auto"/>
          <w:sz w:val="32"/>
          <w:szCs w:val="32"/>
        </w:rPr>
      </w:pPr>
      <w:r>
        <w:rPr>
          <w:rFonts w:eastAsia="仿宋_GB2312"/>
          <w:color w:val="auto"/>
          <w:sz w:val="32"/>
          <w:szCs w:val="32"/>
        </w:rPr>
        <w:t>对</w:t>
      </w:r>
      <w:r>
        <w:rPr>
          <w:rFonts w:hint="eastAsia" w:eastAsia="仿宋_GB2312"/>
          <w:color w:val="auto"/>
          <w:sz w:val="32"/>
          <w:szCs w:val="32"/>
          <w:lang w:eastAsia="zh-CN"/>
        </w:rPr>
        <w:t>清远高新区</w:t>
      </w:r>
      <w:r>
        <w:rPr>
          <w:rFonts w:eastAsia="仿宋_GB2312"/>
          <w:color w:val="auto"/>
          <w:sz w:val="32"/>
          <w:szCs w:val="32"/>
        </w:rPr>
        <w:t>内企事业单位，年度内每主导或参与制定一项国际标准并发布实施的，一次性分别给予50万元、10万元</w:t>
      </w:r>
      <w:r>
        <w:rPr>
          <w:rFonts w:hint="eastAsia" w:eastAsia="仿宋_GB2312"/>
          <w:color w:val="auto"/>
          <w:sz w:val="32"/>
          <w:szCs w:val="32"/>
          <w:lang w:eastAsia="zh-CN"/>
        </w:rPr>
        <w:t>奖励</w:t>
      </w:r>
      <w:r>
        <w:rPr>
          <w:rFonts w:eastAsia="仿宋_GB2312"/>
          <w:color w:val="auto"/>
          <w:sz w:val="32"/>
          <w:szCs w:val="32"/>
        </w:rPr>
        <w:t>；每主导或参与制定一项国家标准并发布实施的，一次性分别给予20万元、5万元</w:t>
      </w:r>
      <w:r>
        <w:rPr>
          <w:rFonts w:hint="eastAsia" w:eastAsia="仿宋_GB2312"/>
          <w:color w:val="auto"/>
          <w:sz w:val="32"/>
          <w:szCs w:val="32"/>
          <w:lang w:eastAsia="zh-CN"/>
        </w:rPr>
        <w:t>奖励</w:t>
      </w:r>
      <w:r>
        <w:rPr>
          <w:rFonts w:eastAsia="仿宋_GB2312"/>
          <w:color w:val="auto"/>
          <w:sz w:val="32"/>
          <w:szCs w:val="32"/>
        </w:rPr>
        <w:t>；每主导或参与制定一项行业标准并发布实施的，一次性分别给予10万元、3万元</w:t>
      </w:r>
      <w:r>
        <w:rPr>
          <w:rFonts w:hint="eastAsia" w:eastAsia="仿宋_GB2312"/>
          <w:color w:val="auto"/>
          <w:sz w:val="32"/>
          <w:szCs w:val="32"/>
          <w:lang w:eastAsia="zh-CN"/>
        </w:rPr>
        <w:t>奖励</w:t>
      </w:r>
      <w:r>
        <w:rPr>
          <w:rFonts w:eastAsia="仿宋_GB2312"/>
          <w:color w:val="auto"/>
          <w:sz w:val="32"/>
          <w:szCs w:val="32"/>
        </w:rPr>
        <w:t>；每主导或参与制定一项地方标准并发布实施的，一次性分别给予5万元、2万元</w:t>
      </w:r>
      <w:r>
        <w:rPr>
          <w:rFonts w:hint="eastAsia" w:eastAsia="仿宋_GB2312"/>
          <w:color w:val="auto"/>
          <w:sz w:val="32"/>
          <w:szCs w:val="32"/>
          <w:lang w:eastAsia="zh-CN"/>
        </w:rPr>
        <w:t>奖励</w:t>
      </w:r>
      <w:r>
        <w:rPr>
          <w:rFonts w:eastAsia="仿宋_GB2312"/>
          <w:color w:val="auto"/>
          <w:sz w:val="32"/>
          <w:szCs w:val="32"/>
        </w:rPr>
        <w:t>。</w:t>
      </w:r>
    </w:p>
    <w:p>
      <w:pPr>
        <w:pStyle w:val="7"/>
        <w:ind w:firstLine="643" w:firstLineChars="200"/>
        <w:rPr>
          <w:rFonts w:hint="eastAsia" w:hAnsi="楷体" w:eastAsia="楷体"/>
          <w:b/>
          <w:color w:val="auto"/>
          <w:sz w:val="32"/>
          <w:szCs w:val="32"/>
          <w:lang w:eastAsia="zh-CN"/>
        </w:rPr>
      </w:pPr>
      <w:r>
        <w:rPr>
          <w:rFonts w:hint="eastAsia" w:hAnsi="楷体" w:eastAsia="楷体"/>
          <w:b/>
          <w:color w:val="auto"/>
          <w:sz w:val="32"/>
          <w:szCs w:val="32"/>
          <w:lang w:val="en-US" w:eastAsia="zh-CN"/>
        </w:rPr>
        <w:t>第十</w:t>
      </w:r>
      <w:r>
        <w:rPr>
          <w:rFonts w:hint="eastAsia" w:hAnsi="楷体" w:eastAsia="楷体"/>
          <w:b/>
          <w:color w:val="auto"/>
          <w:sz w:val="32"/>
          <w:szCs w:val="32"/>
          <w:lang w:eastAsia="zh-CN"/>
        </w:rPr>
        <w:t>六</w:t>
      </w:r>
      <w:r>
        <w:rPr>
          <w:rFonts w:hint="eastAsia" w:hAnsi="楷体" w:eastAsia="楷体"/>
          <w:b/>
          <w:color w:val="auto"/>
          <w:sz w:val="32"/>
          <w:szCs w:val="32"/>
          <w:lang w:val="en-US" w:eastAsia="zh-CN"/>
        </w:rPr>
        <w:t>条  给予企业</w:t>
      </w:r>
      <w:r>
        <w:rPr>
          <w:rFonts w:hint="eastAsia" w:hAnsi="楷体" w:eastAsia="楷体"/>
          <w:b/>
          <w:color w:val="auto"/>
          <w:sz w:val="32"/>
          <w:szCs w:val="32"/>
          <w:lang w:eastAsia="zh-CN"/>
        </w:rPr>
        <w:t>品牌奖励</w:t>
      </w:r>
    </w:p>
    <w:p>
      <w:pPr>
        <w:pStyle w:val="7"/>
        <w:ind w:firstLine="640" w:firstLineChars="200"/>
        <w:rPr>
          <w:rFonts w:hint="eastAsia" w:eastAsia="仿宋_GB2312"/>
          <w:color w:val="auto"/>
          <w:sz w:val="32"/>
          <w:szCs w:val="32"/>
          <w:lang w:val="en-US" w:eastAsia="zh-CN"/>
        </w:rPr>
      </w:pPr>
      <w:r>
        <w:rPr>
          <w:rFonts w:eastAsia="仿宋_GB2312"/>
          <w:color w:val="auto"/>
          <w:sz w:val="32"/>
          <w:szCs w:val="32"/>
        </w:rPr>
        <w:t>对</w:t>
      </w:r>
      <w:r>
        <w:rPr>
          <w:rFonts w:hint="eastAsia" w:eastAsia="仿宋_GB2312"/>
          <w:color w:val="auto"/>
          <w:sz w:val="32"/>
          <w:szCs w:val="32"/>
          <w:lang w:eastAsia="zh-CN"/>
        </w:rPr>
        <w:t>新</w:t>
      </w:r>
      <w:r>
        <w:rPr>
          <w:rFonts w:eastAsia="仿宋_GB2312"/>
          <w:color w:val="auto"/>
          <w:sz w:val="32"/>
          <w:szCs w:val="32"/>
        </w:rPr>
        <w:t>获得</w:t>
      </w:r>
      <w:r>
        <w:rPr>
          <w:rFonts w:hint="eastAsia" w:eastAsia="仿宋_GB2312"/>
          <w:color w:val="auto"/>
          <w:sz w:val="32"/>
          <w:szCs w:val="32"/>
          <w:lang w:eastAsia="zh-CN"/>
        </w:rPr>
        <w:t>广东省名优</w:t>
      </w:r>
      <w:r>
        <w:rPr>
          <w:rFonts w:eastAsia="仿宋_GB2312"/>
          <w:color w:val="auto"/>
          <w:sz w:val="32"/>
          <w:szCs w:val="32"/>
        </w:rPr>
        <w:t>高新技术产品认定证书的企业，每种产品给予</w:t>
      </w:r>
      <w:r>
        <w:rPr>
          <w:rFonts w:hint="eastAsia" w:eastAsia="仿宋_GB2312"/>
          <w:color w:val="auto"/>
          <w:sz w:val="32"/>
          <w:szCs w:val="32"/>
        </w:rPr>
        <w:t>2</w:t>
      </w:r>
      <w:r>
        <w:rPr>
          <w:rFonts w:eastAsia="仿宋_GB2312"/>
          <w:color w:val="auto"/>
          <w:sz w:val="32"/>
          <w:szCs w:val="32"/>
        </w:rPr>
        <w:t>000元的</w:t>
      </w:r>
      <w:r>
        <w:rPr>
          <w:rFonts w:hint="eastAsia" w:eastAsia="仿宋_GB2312"/>
          <w:color w:val="auto"/>
          <w:sz w:val="32"/>
          <w:szCs w:val="32"/>
          <w:lang w:eastAsia="zh-CN"/>
        </w:rPr>
        <w:t>奖励；对</w:t>
      </w:r>
      <w:r>
        <w:rPr>
          <w:rFonts w:hint="eastAsia" w:eastAsia="仿宋_GB2312"/>
          <w:color w:val="auto"/>
          <w:sz w:val="32"/>
          <w:szCs w:val="32"/>
          <w:lang w:val="en-US" w:eastAsia="zh-CN"/>
        </w:rPr>
        <w:t>新获得中国驰名商标</w:t>
      </w:r>
      <w:r>
        <w:rPr>
          <w:rFonts w:hint="eastAsia" w:eastAsia="仿宋_GB2312"/>
          <w:color w:val="auto"/>
          <w:sz w:val="32"/>
          <w:szCs w:val="32"/>
          <w:lang w:eastAsia="zh-CN"/>
        </w:rPr>
        <w:t>（限工业类）</w:t>
      </w:r>
      <w:r>
        <w:rPr>
          <w:rFonts w:hint="eastAsia" w:eastAsia="仿宋_GB2312"/>
          <w:color w:val="auto"/>
          <w:sz w:val="32"/>
          <w:szCs w:val="32"/>
          <w:lang w:val="en-US" w:eastAsia="zh-CN"/>
        </w:rPr>
        <w:t>称号的企业，每件商标给予2万元的奖励；对</w:t>
      </w:r>
      <w:r>
        <w:rPr>
          <w:rFonts w:hint="eastAsia" w:eastAsia="仿宋_GB2312"/>
          <w:color w:val="auto"/>
          <w:sz w:val="32"/>
          <w:szCs w:val="32"/>
          <w:lang w:eastAsia="zh-CN"/>
        </w:rPr>
        <w:t>新获得广东省名牌产品（限工业类）、著名商标（限工业类）等称号的企业，每种产品或商标给予</w:t>
      </w:r>
      <w:r>
        <w:rPr>
          <w:rFonts w:hint="eastAsia" w:eastAsia="仿宋_GB2312"/>
          <w:color w:val="auto"/>
          <w:sz w:val="32"/>
          <w:szCs w:val="32"/>
          <w:lang w:val="en-US" w:eastAsia="zh-CN"/>
        </w:rPr>
        <w:t>1万元的奖励。</w:t>
      </w:r>
    </w:p>
    <w:p>
      <w:pPr>
        <w:pStyle w:val="7"/>
        <w:ind w:firstLine="640" w:firstLineChars="20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六、推动科技成果转化</w:t>
      </w:r>
    </w:p>
    <w:p>
      <w:pPr>
        <w:pStyle w:val="8"/>
        <w:ind w:firstLine="643" w:firstLineChars="200"/>
        <w:rPr>
          <w:rFonts w:hint="eastAsia" w:ascii="Times New Roman" w:hAnsi="Times New Roman" w:eastAsia="楷体" w:cs="Times New Roman"/>
          <w:b/>
          <w:color w:val="auto"/>
          <w:kern w:val="2"/>
          <w:sz w:val="32"/>
          <w:szCs w:val="32"/>
          <w:lang w:val="en-US" w:eastAsia="zh-CN"/>
        </w:rPr>
      </w:pPr>
      <w:r>
        <w:rPr>
          <w:rFonts w:hint="eastAsia" w:hAnsi="楷体" w:eastAsia="楷体"/>
          <w:b/>
          <w:color w:val="auto"/>
          <w:sz w:val="32"/>
          <w:szCs w:val="32"/>
          <w:lang w:eastAsia="zh-CN"/>
        </w:rPr>
        <w:t>第十七条</w:t>
      </w:r>
      <w:r>
        <w:rPr>
          <w:rFonts w:hint="eastAsia" w:hAnsi="楷体" w:eastAsia="楷体"/>
          <w:b/>
          <w:color w:val="auto"/>
          <w:sz w:val="32"/>
          <w:szCs w:val="32"/>
          <w:lang w:val="en-US" w:eastAsia="zh-CN"/>
        </w:rPr>
        <w:t xml:space="preserve">  给予“</w:t>
      </w:r>
      <w:r>
        <w:rPr>
          <w:rFonts w:hint="eastAsia" w:ascii="Times New Roman" w:hAnsi="Times New Roman" w:eastAsia="楷体" w:cs="Times New Roman"/>
          <w:b/>
          <w:color w:val="auto"/>
          <w:kern w:val="2"/>
          <w:sz w:val="32"/>
          <w:szCs w:val="32"/>
          <w:lang w:val="en-US" w:eastAsia="zh-CN"/>
        </w:rPr>
        <w:t>人才创业项目</w:t>
      </w:r>
      <w:r>
        <w:rPr>
          <w:rFonts w:hint="eastAsia" w:hAnsi="楷体" w:eastAsia="楷体"/>
          <w:b/>
          <w:color w:val="auto"/>
          <w:sz w:val="32"/>
          <w:szCs w:val="32"/>
          <w:lang w:val="en-US" w:eastAsia="zh-CN"/>
        </w:rPr>
        <w:t>”资金</w:t>
      </w:r>
      <w:r>
        <w:rPr>
          <w:rFonts w:hint="eastAsia" w:eastAsia="楷体" w:cs="Times New Roman"/>
          <w:b/>
          <w:color w:val="auto"/>
          <w:kern w:val="2"/>
          <w:sz w:val="32"/>
          <w:szCs w:val="32"/>
          <w:lang w:val="en-US" w:eastAsia="zh-CN"/>
        </w:rPr>
        <w:t>补助</w:t>
      </w:r>
    </w:p>
    <w:p>
      <w:pPr>
        <w:pStyle w:val="8"/>
        <w:ind w:firstLine="640" w:firstLineChars="200"/>
        <w:rPr>
          <w:rFonts w:hint="eastAsia" w:eastAsia="仿宋_GB2312"/>
          <w:color w:val="auto"/>
          <w:sz w:val="32"/>
          <w:szCs w:val="32"/>
          <w:lang w:val="en-US" w:eastAsia="zh-CN"/>
        </w:rPr>
      </w:pPr>
      <w:r>
        <w:rPr>
          <w:rFonts w:hint="eastAsia" w:eastAsia="仿宋_GB2312"/>
          <w:color w:val="auto"/>
          <w:sz w:val="32"/>
          <w:szCs w:val="32"/>
          <w:lang w:eastAsia="zh-CN"/>
        </w:rPr>
        <w:t>清远高新区</w:t>
      </w:r>
      <w:r>
        <w:rPr>
          <w:rFonts w:hint="eastAsia" w:ascii="Times New Roman" w:hAnsi="Times New Roman" w:eastAsia="仿宋_GB2312" w:cs="Times New Roman"/>
          <w:color w:val="auto"/>
          <w:kern w:val="2"/>
          <w:sz w:val="32"/>
          <w:szCs w:val="32"/>
          <w:lang w:val="en-US" w:eastAsia="zh-CN"/>
        </w:rPr>
        <w:t>管委会设立</w:t>
      </w:r>
      <w:r>
        <w:rPr>
          <w:rFonts w:hint="eastAsia" w:eastAsia="仿宋_GB2312" w:cs="Times New Roman"/>
          <w:color w:val="auto"/>
          <w:kern w:val="2"/>
          <w:sz w:val="32"/>
          <w:szCs w:val="32"/>
          <w:lang w:val="en-US" w:eastAsia="zh-CN"/>
        </w:rPr>
        <w:t>高层次“</w:t>
      </w:r>
      <w:r>
        <w:rPr>
          <w:rFonts w:hint="eastAsia" w:ascii="Times New Roman" w:hAnsi="Times New Roman" w:eastAsia="仿宋_GB2312" w:cs="Times New Roman"/>
          <w:color w:val="auto"/>
          <w:kern w:val="2"/>
          <w:sz w:val="32"/>
          <w:szCs w:val="32"/>
          <w:lang w:val="en-US" w:eastAsia="zh-CN"/>
        </w:rPr>
        <w:t>人才创业项目</w:t>
      </w:r>
      <w:r>
        <w:rPr>
          <w:rFonts w:hint="eastAsia" w:eastAsia="仿宋_GB2312" w:cs="Times New Roman"/>
          <w:color w:val="auto"/>
          <w:kern w:val="2"/>
          <w:sz w:val="32"/>
          <w:szCs w:val="32"/>
          <w:lang w:val="en-US" w:eastAsia="zh-CN"/>
        </w:rPr>
        <w:t>”，</w:t>
      </w:r>
      <w:r>
        <w:rPr>
          <w:rFonts w:hint="eastAsia" w:eastAsia="仿宋_GB2312"/>
          <w:color w:val="auto"/>
          <w:sz w:val="32"/>
          <w:szCs w:val="32"/>
          <w:lang w:val="en-US" w:eastAsia="zh-CN"/>
        </w:rPr>
        <w:t>对经过专家评审入选的人才创业项目落地实施产业化后，可获得最高500万元资金补助。</w:t>
      </w:r>
      <w:r>
        <w:rPr>
          <w:rFonts w:hint="eastAsia" w:eastAsia="仿宋_GB2312" w:cs="Times New Roman"/>
          <w:color w:val="auto"/>
          <w:kern w:val="2"/>
          <w:sz w:val="32"/>
          <w:szCs w:val="32"/>
          <w:lang w:val="en-US" w:eastAsia="zh-CN"/>
        </w:rPr>
        <w:t>“</w:t>
      </w:r>
      <w:r>
        <w:rPr>
          <w:rFonts w:hint="eastAsia" w:ascii="Times New Roman" w:hAnsi="Times New Roman" w:eastAsia="仿宋_GB2312" w:cs="Times New Roman"/>
          <w:color w:val="auto"/>
          <w:kern w:val="2"/>
          <w:sz w:val="32"/>
          <w:szCs w:val="32"/>
          <w:lang w:val="en-US" w:eastAsia="zh-CN"/>
        </w:rPr>
        <w:t>人才创业项目</w:t>
      </w:r>
      <w:r>
        <w:rPr>
          <w:rFonts w:hint="eastAsia" w:eastAsia="仿宋_GB2312" w:cs="Times New Roman"/>
          <w:color w:val="auto"/>
          <w:kern w:val="2"/>
          <w:sz w:val="32"/>
          <w:szCs w:val="32"/>
          <w:lang w:val="en-US" w:eastAsia="zh-CN"/>
        </w:rPr>
        <w:t>”每年评选最多不超过3个，</w:t>
      </w:r>
      <w:r>
        <w:rPr>
          <w:rFonts w:hint="eastAsia" w:eastAsia="仿宋_GB2312"/>
          <w:color w:val="auto"/>
          <w:sz w:val="32"/>
          <w:szCs w:val="32"/>
          <w:lang w:val="en-US" w:eastAsia="zh-CN"/>
        </w:rPr>
        <w:t>项目补助资金根据项目进度分阶段拨付。</w:t>
      </w:r>
    </w:p>
    <w:p>
      <w:pPr>
        <w:pStyle w:val="7"/>
        <w:ind w:firstLine="643" w:firstLineChars="200"/>
        <w:rPr>
          <w:rFonts w:hAnsi="楷体" w:eastAsia="楷体"/>
          <w:b/>
          <w:color w:val="auto"/>
          <w:sz w:val="32"/>
          <w:szCs w:val="32"/>
        </w:rPr>
      </w:pPr>
      <w:r>
        <w:rPr>
          <w:rFonts w:hint="eastAsia" w:hAnsi="楷体" w:eastAsia="楷体"/>
          <w:b/>
          <w:color w:val="auto"/>
          <w:sz w:val="32"/>
          <w:szCs w:val="32"/>
          <w:lang w:eastAsia="zh-CN"/>
        </w:rPr>
        <w:t>第十八条</w:t>
      </w:r>
      <w:r>
        <w:rPr>
          <w:rFonts w:hint="eastAsia" w:hAnsi="楷体" w:eastAsia="楷体"/>
          <w:b/>
          <w:color w:val="auto"/>
          <w:sz w:val="32"/>
          <w:szCs w:val="32"/>
          <w:lang w:val="en-US" w:eastAsia="zh-CN"/>
        </w:rPr>
        <w:t xml:space="preserve">  </w:t>
      </w:r>
      <w:r>
        <w:rPr>
          <w:rFonts w:hint="eastAsia" w:hAnsi="楷体" w:eastAsia="楷体"/>
          <w:b/>
          <w:color w:val="auto"/>
          <w:sz w:val="32"/>
          <w:szCs w:val="32"/>
          <w:lang w:eastAsia="zh-CN"/>
        </w:rPr>
        <w:t>给予</w:t>
      </w:r>
      <w:r>
        <w:rPr>
          <w:rFonts w:hAnsi="楷体" w:eastAsia="楷体"/>
          <w:b/>
          <w:color w:val="auto"/>
          <w:sz w:val="32"/>
          <w:szCs w:val="32"/>
        </w:rPr>
        <w:t>技术</w:t>
      </w:r>
      <w:r>
        <w:rPr>
          <w:rFonts w:hint="eastAsia" w:hAnsi="楷体" w:eastAsia="楷体"/>
          <w:b/>
          <w:color w:val="auto"/>
          <w:sz w:val="32"/>
          <w:szCs w:val="32"/>
          <w:lang w:eastAsia="zh-CN"/>
        </w:rPr>
        <w:t>成果</w:t>
      </w:r>
      <w:r>
        <w:rPr>
          <w:rFonts w:hAnsi="楷体" w:eastAsia="楷体"/>
          <w:b/>
          <w:color w:val="auto"/>
          <w:sz w:val="32"/>
          <w:szCs w:val="32"/>
        </w:rPr>
        <w:t>转化</w:t>
      </w:r>
      <w:r>
        <w:rPr>
          <w:rFonts w:hint="eastAsia" w:hAnsi="楷体" w:eastAsia="楷体"/>
          <w:b/>
          <w:color w:val="auto"/>
          <w:sz w:val="32"/>
          <w:szCs w:val="32"/>
          <w:lang w:eastAsia="zh-CN"/>
        </w:rPr>
        <w:t>运用</w:t>
      </w:r>
      <w:r>
        <w:rPr>
          <w:rFonts w:hAnsi="楷体" w:eastAsia="楷体"/>
          <w:b/>
          <w:color w:val="auto"/>
          <w:sz w:val="32"/>
          <w:szCs w:val="32"/>
        </w:rPr>
        <w:t>资助</w:t>
      </w:r>
    </w:p>
    <w:p>
      <w:pPr>
        <w:pStyle w:val="8"/>
        <w:ind w:firstLine="640" w:firstLineChars="200"/>
        <w:rPr>
          <w:rFonts w:hint="eastAsia" w:eastAsia="仿宋_GB2312"/>
          <w:color w:val="auto"/>
          <w:sz w:val="32"/>
          <w:szCs w:val="32"/>
          <w:lang w:eastAsia="zh-CN"/>
        </w:rPr>
      </w:pPr>
      <w:r>
        <w:rPr>
          <w:rFonts w:hint="eastAsia" w:eastAsia="仿宋_GB2312"/>
          <w:color w:val="auto"/>
          <w:sz w:val="32"/>
          <w:szCs w:val="32"/>
          <w:lang w:eastAsia="zh-CN"/>
        </w:rPr>
        <w:t>鼓励企业各类“技术交易合同”到清远高新区创新创业服务中心进行登记备案。</w:t>
      </w:r>
      <w:r>
        <w:rPr>
          <w:rFonts w:eastAsia="仿宋_GB2312"/>
          <w:color w:val="auto"/>
          <w:sz w:val="32"/>
          <w:szCs w:val="32"/>
        </w:rPr>
        <w:t>对当年</w:t>
      </w:r>
      <w:r>
        <w:rPr>
          <w:rFonts w:hint="eastAsia" w:eastAsia="仿宋_GB2312"/>
          <w:color w:val="auto"/>
          <w:sz w:val="32"/>
          <w:szCs w:val="32"/>
          <w:lang w:eastAsia="zh-CN"/>
        </w:rPr>
        <w:t>通过</w:t>
      </w:r>
      <w:r>
        <w:rPr>
          <w:rFonts w:eastAsia="仿宋_GB2312"/>
          <w:color w:val="auto"/>
          <w:sz w:val="32"/>
          <w:szCs w:val="32"/>
        </w:rPr>
        <w:t>引进、购买</w:t>
      </w:r>
      <w:r>
        <w:rPr>
          <w:rFonts w:hint="eastAsia" w:eastAsia="仿宋_GB2312"/>
          <w:color w:val="auto"/>
          <w:sz w:val="32"/>
          <w:szCs w:val="32"/>
          <w:lang w:eastAsia="zh-CN"/>
        </w:rPr>
        <w:t>、转让</w:t>
      </w:r>
      <w:r>
        <w:rPr>
          <w:rFonts w:eastAsia="仿宋_GB2312"/>
          <w:color w:val="auto"/>
          <w:sz w:val="32"/>
          <w:szCs w:val="32"/>
        </w:rPr>
        <w:t>等方式获得技术成果</w:t>
      </w:r>
      <w:r>
        <w:rPr>
          <w:rFonts w:hint="eastAsia" w:eastAsia="仿宋_GB2312"/>
          <w:color w:val="auto"/>
          <w:sz w:val="32"/>
          <w:szCs w:val="32"/>
          <w:lang w:eastAsia="zh-CN"/>
        </w:rPr>
        <w:t>并在清远高新区内实现转化运用的企业，其技术交易合同不涉及专利转让</w:t>
      </w:r>
      <w:r>
        <w:rPr>
          <w:rFonts w:eastAsia="仿宋_GB2312"/>
          <w:color w:val="auto"/>
          <w:sz w:val="32"/>
          <w:szCs w:val="32"/>
        </w:rPr>
        <w:t>的，按</w:t>
      </w:r>
      <w:r>
        <w:rPr>
          <w:rFonts w:hint="eastAsia" w:eastAsia="仿宋_GB2312"/>
          <w:color w:val="auto"/>
          <w:sz w:val="32"/>
          <w:szCs w:val="32"/>
          <w:lang w:eastAsia="zh-CN"/>
        </w:rPr>
        <w:t>其</w:t>
      </w:r>
      <w:r>
        <w:rPr>
          <w:rFonts w:eastAsia="仿宋_GB2312"/>
          <w:color w:val="auto"/>
          <w:sz w:val="32"/>
          <w:szCs w:val="32"/>
        </w:rPr>
        <w:t>技术</w:t>
      </w:r>
      <w:r>
        <w:rPr>
          <w:rFonts w:hint="eastAsia" w:eastAsia="仿宋_GB2312"/>
          <w:color w:val="auto"/>
          <w:sz w:val="32"/>
          <w:szCs w:val="32"/>
          <w:lang w:eastAsia="zh-CN"/>
        </w:rPr>
        <w:t>交易</w:t>
      </w:r>
      <w:r>
        <w:rPr>
          <w:rFonts w:eastAsia="仿宋_GB2312"/>
          <w:color w:val="auto"/>
          <w:sz w:val="32"/>
          <w:szCs w:val="32"/>
        </w:rPr>
        <w:t>合同中实际发生技术交易额的</w:t>
      </w:r>
      <w:r>
        <w:rPr>
          <w:rFonts w:hint="eastAsia" w:eastAsia="仿宋_GB2312"/>
          <w:color w:val="auto"/>
          <w:sz w:val="32"/>
          <w:szCs w:val="32"/>
          <w:lang w:val="en-US" w:eastAsia="zh-CN"/>
        </w:rPr>
        <w:t>10</w:t>
      </w:r>
      <w:r>
        <w:rPr>
          <w:rFonts w:eastAsia="仿宋_GB2312"/>
          <w:color w:val="auto"/>
          <w:sz w:val="32"/>
          <w:szCs w:val="32"/>
        </w:rPr>
        <w:t>%给予</w:t>
      </w:r>
      <w:r>
        <w:rPr>
          <w:rFonts w:hint="eastAsia" w:eastAsia="仿宋_GB2312"/>
          <w:color w:val="auto"/>
          <w:sz w:val="32"/>
          <w:szCs w:val="32"/>
          <w:lang w:eastAsia="zh-CN"/>
        </w:rPr>
        <w:t>补助；</w:t>
      </w:r>
      <w:r>
        <w:rPr>
          <w:rFonts w:eastAsia="仿宋_GB2312"/>
          <w:color w:val="auto"/>
          <w:sz w:val="32"/>
          <w:szCs w:val="32"/>
        </w:rPr>
        <w:t>每家企业单一年度</w:t>
      </w:r>
      <w:r>
        <w:rPr>
          <w:rFonts w:hint="eastAsia" w:eastAsia="仿宋_GB2312"/>
          <w:color w:val="auto"/>
          <w:sz w:val="32"/>
          <w:szCs w:val="32"/>
          <w:lang w:eastAsia="zh-CN"/>
        </w:rPr>
        <w:t>补助金额</w:t>
      </w:r>
      <w:r>
        <w:rPr>
          <w:rFonts w:eastAsia="仿宋_GB2312"/>
          <w:color w:val="auto"/>
          <w:sz w:val="32"/>
          <w:szCs w:val="32"/>
        </w:rPr>
        <w:t>最高不超过</w:t>
      </w:r>
      <w:r>
        <w:rPr>
          <w:rFonts w:hint="eastAsia" w:eastAsia="仿宋_GB2312"/>
          <w:color w:val="auto"/>
          <w:sz w:val="32"/>
          <w:szCs w:val="32"/>
          <w:lang w:val="en-US" w:eastAsia="zh-CN"/>
        </w:rPr>
        <w:t>20</w:t>
      </w:r>
      <w:r>
        <w:rPr>
          <w:rFonts w:eastAsia="仿宋_GB2312"/>
          <w:color w:val="auto"/>
          <w:sz w:val="32"/>
          <w:szCs w:val="32"/>
        </w:rPr>
        <w:t>万元</w:t>
      </w:r>
      <w:r>
        <w:rPr>
          <w:rFonts w:hint="eastAsia" w:eastAsia="仿宋_GB2312"/>
          <w:color w:val="auto"/>
          <w:sz w:val="32"/>
          <w:szCs w:val="32"/>
          <w:lang w:eastAsia="zh-CN"/>
        </w:rPr>
        <w:t>（关联企业之间的技术成果交易不予补助）。</w:t>
      </w:r>
    </w:p>
    <w:p>
      <w:pPr>
        <w:pStyle w:val="7"/>
        <w:ind w:firstLine="640" w:firstLineChars="200"/>
        <w:outlineLvl w:val="0"/>
        <w:rPr>
          <w:rFonts w:eastAsia="黑体"/>
          <w:color w:val="auto"/>
          <w:sz w:val="32"/>
          <w:szCs w:val="32"/>
        </w:rPr>
      </w:pPr>
      <w:r>
        <w:rPr>
          <w:rFonts w:hint="eastAsia" w:hAnsi="黑体" w:eastAsia="黑体"/>
          <w:color w:val="auto"/>
          <w:sz w:val="32"/>
          <w:szCs w:val="32"/>
          <w:lang w:eastAsia="zh-CN"/>
        </w:rPr>
        <w:t>七</w:t>
      </w:r>
      <w:r>
        <w:rPr>
          <w:rFonts w:hint="eastAsia" w:eastAsia="黑体"/>
          <w:color w:val="auto"/>
          <w:sz w:val="32"/>
          <w:szCs w:val="32"/>
          <w:lang w:eastAsia="zh-CN"/>
        </w:rPr>
        <w:t>、</w:t>
      </w:r>
      <w:r>
        <w:rPr>
          <w:rFonts w:hAnsi="黑体" w:eastAsia="黑体"/>
          <w:color w:val="auto"/>
          <w:sz w:val="32"/>
          <w:szCs w:val="32"/>
        </w:rPr>
        <w:t>推</w:t>
      </w:r>
      <w:r>
        <w:rPr>
          <w:rFonts w:hint="eastAsia" w:hAnsi="黑体" w:eastAsia="黑体"/>
          <w:color w:val="auto"/>
          <w:sz w:val="32"/>
          <w:szCs w:val="32"/>
          <w:lang w:eastAsia="zh-CN"/>
        </w:rPr>
        <w:t>动</w:t>
      </w:r>
      <w:r>
        <w:rPr>
          <w:rFonts w:hAnsi="黑体" w:eastAsia="黑体"/>
          <w:color w:val="auto"/>
          <w:sz w:val="32"/>
          <w:szCs w:val="32"/>
        </w:rPr>
        <w:t>科技金融结合</w:t>
      </w:r>
    </w:p>
    <w:p>
      <w:pPr>
        <w:pStyle w:val="6"/>
        <w:ind w:firstLine="643" w:firstLineChars="200"/>
        <w:rPr>
          <w:rFonts w:hAnsi="楷体" w:eastAsia="楷体"/>
          <w:b/>
          <w:color w:val="auto"/>
          <w:sz w:val="32"/>
          <w:szCs w:val="32"/>
        </w:rPr>
      </w:pPr>
      <w:r>
        <w:rPr>
          <w:rFonts w:hint="eastAsia" w:hAnsi="楷体" w:eastAsia="楷体"/>
          <w:b/>
          <w:color w:val="auto"/>
          <w:sz w:val="32"/>
          <w:szCs w:val="32"/>
          <w:lang w:eastAsia="zh-CN"/>
        </w:rPr>
        <w:t>第十九条</w:t>
      </w:r>
      <w:r>
        <w:rPr>
          <w:rFonts w:hint="eastAsia" w:hAnsi="楷体" w:eastAsia="楷体"/>
          <w:b/>
          <w:color w:val="auto"/>
          <w:sz w:val="32"/>
          <w:szCs w:val="32"/>
          <w:lang w:val="en-US" w:eastAsia="zh-CN"/>
        </w:rPr>
        <w:t xml:space="preserve">  </w:t>
      </w:r>
      <w:r>
        <w:rPr>
          <w:rFonts w:hint="eastAsia" w:hAnsi="楷体" w:eastAsia="楷体"/>
          <w:b/>
          <w:color w:val="auto"/>
          <w:sz w:val="32"/>
          <w:szCs w:val="32"/>
          <w:lang w:eastAsia="zh-CN"/>
        </w:rPr>
        <w:t>给予投资机构</w:t>
      </w:r>
      <w:r>
        <w:rPr>
          <w:rFonts w:hAnsi="楷体" w:eastAsia="楷体"/>
          <w:b/>
          <w:color w:val="auto"/>
          <w:sz w:val="32"/>
          <w:szCs w:val="32"/>
        </w:rPr>
        <w:t>投资</w:t>
      </w:r>
      <w:r>
        <w:rPr>
          <w:rFonts w:hint="eastAsia" w:hAnsi="楷体" w:eastAsia="楷体"/>
          <w:b/>
          <w:color w:val="auto"/>
          <w:sz w:val="32"/>
          <w:szCs w:val="32"/>
          <w:lang w:eastAsia="zh-CN"/>
        </w:rPr>
        <w:t>奖励</w:t>
      </w:r>
    </w:p>
    <w:p>
      <w:pPr>
        <w:pStyle w:val="6"/>
        <w:ind w:firstLine="640" w:firstLineChars="200"/>
        <w:rPr>
          <w:rFonts w:eastAsia="仿宋_GB2312"/>
          <w:color w:val="auto"/>
          <w:sz w:val="32"/>
          <w:szCs w:val="32"/>
        </w:rPr>
      </w:pPr>
      <w:r>
        <w:rPr>
          <w:rFonts w:eastAsia="仿宋_GB2312"/>
          <w:color w:val="auto"/>
          <w:sz w:val="32"/>
          <w:szCs w:val="32"/>
        </w:rPr>
        <w:t>鼓励</w:t>
      </w:r>
      <w:r>
        <w:rPr>
          <w:rFonts w:hint="eastAsia" w:eastAsia="仿宋_GB2312"/>
          <w:color w:val="auto"/>
          <w:sz w:val="32"/>
          <w:szCs w:val="32"/>
          <w:lang w:eastAsia="zh-CN"/>
        </w:rPr>
        <w:t>在清远高新区内注册的</w:t>
      </w:r>
      <w:r>
        <w:rPr>
          <w:rFonts w:eastAsia="仿宋_GB2312"/>
          <w:color w:val="auto"/>
          <w:sz w:val="32"/>
          <w:szCs w:val="32"/>
        </w:rPr>
        <w:t>投资机构</w:t>
      </w:r>
      <w:r>
        <w:rPr>
          <w:rFonts w:hint="eastAsia" w:eastAsia="仿宋_GB2312"/>
          <w:color w:val="auto"/>
          <w:sz w:val="32"/>
          <w:szCs w:val="32"/>
          <w:lang w:eastAsia="zh-CN"/>
        </w:rPr>
        <w:t>（投资机构注册时间不超过</w:t>
      </w:r>
      <w:r>
        <w:rPr>
          <w:rFonts w:hint="eastAsia" w:eastAsia="仿宋_GB2312"/>
          <w:color w:val="auto"/>
          <w:sz w:val="32"/>
          <w:szCs w:val="32"/>
          <w:lang w:val="en-US" w:eastAsia="zh-CN"/>
        </w:rPr>
        <w:t>5年</w:t>
      </w:r>
      <w:r>
        <w:rPr>
          <w:rFonts w:hint="eastAsia" w:eastAsia="仿宋_GB2312"/>
          <w:color w:val="auto"/>
          <w:sz w:val="32"/>
          <w:szCs w:val="32"/>
          <w:lang w:eastAsia="zh-CN"/>
        </w:rPr>
        <w:t>）</w:t>
      </w:r>
      <w:r>
        <w:rPr>
          <w:rFonts w:eastAsia="仿宋_GB2312"/>
          <w:color w:val="auto"/>
          <w:sz w:val="32"/>
          <w:szCs w:val="32"/>
        </w:rPr>
        <w:t>对</w:t>
      </w:r>
      <w:r>
        <w:rPr>
          <w:rFonts w:hint="eastAsia" w:eastAsia="仿宋_GB2312"/>
          <w:color w:val="auto"/>
          <w:sz w:val="32"/>
          <w:szCs w:val="32"/>
          <w:lang w:eastAsia="zh-CN"/>
        </w:rPr>
        <w:t>区内</w:t>
      </w:r>
      <w:r>
        <w:rPr>
          <w:rFonts w:eastAsia="仿宋_GB2312"/>
          <w:color w:val="auto"/>
          <w:sz w:val="32"/>
          <w:szCs w:val="32"/>
        </w:rPr>
        <w:t>种子期、初创期企业及科技型中小企业进行投资，按照投资机构年度实际投资金额的2%给予投资机构奖励，每家投资机构每年投资奖励不超过100万元。</w:t>
      </w:r>
    </w:p>
    <w:p>
      <w:pPr>
        <w:pStyle w:val="6"/>
        <w:ind w:firstLine="643" w:firstLineChars="200"/>
        <w:rPr>
          <w:rFonts w:hAnsi="楷体" w:eastAsia="楷体"/>
          <w:b/>
          <w:color w:val="auto"/>
          <w:sz w:val="32"/>
          <w:szCs w:val="32"/>
        </w:rPr>
      </w:pPr>
      <w:r>
        <w:rPr>
          <w:rFonts w:hint="eastAsia" w:hAnsi="楷体" w:eastAsia="楷体"/>
          <w:b/>
          <w:color w:val="auto"/>
          <w:sz w:val="32"/>
          <w:szCs w:val="32"/>
          <w:lang w:eastAsia="zh-CN"/>
        </w:rPr>
        <w:t>第二十条</w:t>
      </w:r>
      <w:r>
        <w:rPr>
          <w:rFonts w:hint="eastAsia" w:hAnsi="楷体" w:eastAsia="楷体"/>
          <w:b/>
          <w:color w:val="auto"/>
          <w:sz w:val="32"/>
          <w:szCs w:val="32"/>
          <w:lang w:val="en-US" w:eastAsia="zh-CN"/>
        </w:rPr>
        <w:t xml:space="preserve">  </w:t>
      </w:r>
      <w:r>
        <w:rPr>
          <w:rFonts w:hint="eastAsia" w:hAnsi="楷体" w:eastAsia="楷体"/>
          <w:b/>
          <w:color w:val="auto"/>
          <w:sz w:val="32"/>
          <w:szCs w:val="32"/>
          <w:lang w:eastAsia="zh-CN"/>
        </w:rPr>
        <w:t>给予</w:t>
      </w:r>
      <w:r>
        <w:rPr>
          <w:rFonts w:hAnsi="楷体" w:eastAsia="楷体"/>
          <w:b/>
          <w:color w:val="auto"/>
          <w:sz w:val="32"/>
          <w:szCs w:val="32"/>
        </w:rPr>
        <w:t>贷款贴息补助</w:t>
      </w:r>
    </w:p>
    <w:p>
      <w:pPr>
        <w:pStyle w:val="6"/>
        <w:ind w:firstLine="640" w:firstLineChars="200"/>
        <w:rPr>
          <w:rFonts w:eastAsia="仿宋_GB2312"/>
          <w:color w:val="auto"/>
          <w:sz w:val="32"/>
          <w:szCs w:val="32"/>
        </w:rPr>
      </w:pPr>
      <w:r>
        <w:rPr>
          <w:rFonts w:eastAsia="仿宋_GB2312"/>
          <w:color w:val="auto"/>
          <w:sz w:val="32"/>
          <w:szCs w:val="32"/>
        </w:rPr>
        <w:t>支持</w:t>
      </w:r>
      <w:r>
        <w:rPr>
          <w:rFonts w:hint="eastAsia" w:eastAsia="仿宋_GB2312"/>
          <w:color w:val="auto"/>
          <w:sz w:val="32"/>
          <w:szCs w:val="32"/>
          <w:lang w:eastAsia="zh-CN"/>
        </w:rPr>
        <w:t>清远高新区内</w:t>
      </w:r>
      <w:r>
        <w:rPr>
          <w:rFonts w:eastAsia="仿宋_GB2312"/>
          <w:color w:val="auto"/>
          <w:sz w:val="32"/>
          <w:szCs w:val="32"/>
        </w:rPr>
        <w:t>企业采取信用融资、股权质押融资</w:t>
      </w:r>
      <w:r>
        <w:rPr>
          <w:rFonts w:hint="eastAsia" w:eastAsia="仿宋_GB2312"/>
          <w:color w:val="auto"/>
          <w:sz w:val="32"/>
          <w:szCs w:val="32"/>
          <w:lang w:eastAsia="zh-CN"/>
        </w:rPr>
        <w:t>等</w:t>
      </w:r>
      <w:r>
        <w:rPr>
          <w:rFonts w:eastAsia="仿宋_GB2312"/>
          <w:color w:val="auto"/>
          <w:sz w:val="32"/>
          <w:szCs w:val="32"/>
        </w:rPr>
        <w:t>方式获得银行贷款，对其发生的贷款利息按同期人民币贷款市场报价利率计算发生利息额的50%给予</w:t>
      </w:r>
      <w:r>
        <w:rPr>
          <w:rFonts w:hint="eastAsia" w:eastAsia="仿宋_GB2312"/>
          <w:color w:val="auto"/>
          <w:sz w:val="32"/>
          <w:szCs w:val="32"/>
          <w:lang w:eastAsia="zh-CN"/>
        </w:rPr>
        <w:t>补助</w:t>
      </w:r>
      <w:r>
        <w:rPr>
          <w:rFonts w:eastAsia="仿宋_GB2312"/>
          <w:color w:val="auto"/>
          <w:sz w:val="32"/>
          <w:szCs w:val="32"/>
        </w:rPr>
        <w:t>，每家</w:t>
      </w:r>
      <w:r>
        <w:rPr>
          <w:rFonts w:hint="eastAsia" w:eastAsia="仿宋_GB2312"/>
          <w:color w:val="auto"/>
          <w:sz w:val="32"/>
          <w:szCs w:val="32"/>
          <w:lang w:eastAsia="zh-CN"/>
        </w:rPr>
        <w:t>科技</w:t>
      </w:r>
      <w:r>
        <w:rPr>
          <w:rFonts w:eastAsia="仿宋_GB2312"/>
          <w:color w:val="auto"/>
          <w:sz w:val="32"/>
          <w:szCs w:val="32"/>
        </w:rPr>
        <w:t>企业每年补助总额不超过20万元</w:t>
      </w:r>
      <w:r>
        <w:rPr>
          <w:rFonts w:hint="eastAsia" w:eastAsia="仿宋_GB2312"/>
          <w:color w:val="auto"/>
          <w:sz w:val="32"/>
          <w:szCs w:val="32"/>
          <w:lang w:eastAsia="zh-CN"/>
        </w:rPr>
        <w:t>，单家企业补助时间最长</w:t>
      </w:r>
      <w:r>
        <w:rPr>
          <w:rFonts w:hint="eastAsia" w:eastAsia="仿宋_GB2312"/>
          <w:color w:val="auto"/>
          <w:sz w:val="32"/>
          <w:szCs w:val="32"/>
          <w:lang w:val="en-US" w:eastAsia="zh-CN"/>
        </w:rPr>
        <w:t>2年</w:t>
      </w:r>
      <w:r>
        <w:rPr>
          <w:rFonts w:eastAsia="仿宋_GB2312"/>
          <w:color w:val="auto"/>
          <w:sz w:val="32"/>
          <w:szCs w:val="32"/>
        </w:rPr>
        <w:t>。</w:t>
      </w:r>
    </w:p>
    <w:p>
      <w:pPr>
        <w:pStyle w:val="7"/>
        <w:ind w:firstLine="643" w:firstLineChars="200"/>
        <w:rPr>
          <w:rFonts w:hint="eastAsia" w:hAnsi="楷体" w:eastAsia="楷体"/>
          <w:b/>
          <w:color w:val="auto"/>
          <w:sz w:val="32"/>
          <w:szCs w:val="32"/>
          <w:lang w:eastAsia="zh-CN"/>
        </w:rPr>
      </w:pPr>
      <w:r>
        <w:rPr>
          <w:rFonts w:hint="eastAsia" w:hAnsi="楷体" w:eastAsia="楷体"/>
          <w:b/>
          <w:color w:val="auto"/>
          <w:sz w:val="32"/>
          <w:szCs w:val="32"/>
          <w:lang w:eastAsia="zh-CN"/>
        </w:rPr>
        <w:t>第二十一条</w:t>
      </w:r>
      <w:r>
        <w:rPr>
          <w:rFonts w:hint="eastAsia" w:hAnsi="楷体" w:eastAsia="楷体"/>
          <w:b/>
          <w:color w:val="auto"/>
          <w:sz w:val="32"/>
          <w:szCs w:val="32"/>
          <w:lang w:val="en-US" w:eastAsia="zh-CN"/>
        </w:rPr>
        <w:t xml:space="preserve">  </w:t>
      </w:r>
      <w:r>
        <w:rPr>
          <w:rFonts w:hint="eastAsia" w:hAnsi="楷体" w:eastAsia="楷体"/>
          <w:b/>
          <w:color w:val="auto"/>
          <w:sz w:val="32"/>
          <w:szCs w:val="32"/>
          <w:lang w:eastAsia="zh-CN"/>
        </w:rPr>
        <w:t>给予企业挂牌奖励</w:t>
      </w:r>
    </w:p>
    <w:p>
      <w:pPr>
        <w:pStyle w:val="6"/>
        <w:ind w:firstLine="640" w:firstLineChars="200"/>
        <w:rPr>
          <w:rFonts w:eastAsia="仿宋_GB2312"/>
          <w:color w:val="auto"/>
          <w:sz w:val="32"/>
          <w:szCs w:val="32"/>
        </w:rPr>
      </w:pPr>
      <w:r>
        <w:rPr>
          <w:rFonts w:hint="eastAsia" w:eastAsia="仿宋_GB2312"/>
          <w:color w:val="auto"/>
          <w:sz w:val="32"/>
          <w:szCs w:val="32"/>
          <w:lang w:eastAsia="zh-CN"/>
        </w:rPr>
        <w:t>推动科技型企业在广东股权交易中心挂牌，拓宽融资渠道；对在广东股权交易中心挂牌的企业给予一次性</w:t>
      </w:r>
      <w:r>
        <w:rPr>
          <w:rFonts w:hint="eastAsia" w:eastAsia="仿宋_GB2312"/>
          <w:color w:val="auto"/>
          <w:sz w:val="32"/>
          <w:szCs w:val="32"/>
          <w:lang w:val="en-US" w:eastAsia="zh-CN"/>
        </w:rPr>
        <w:t>5万元奖励。</w:t>
      </w:r>
    </w:p>
    <w:p>
      <w:pPr>
        <w:pStyle w:val="6"/>
        <w:ind w:firstLine="640"/>
        <w:rPr>
          <w:rFonts w:eastAsia="黑体"/>
          <w:color w:val="auto"/>
          <w:sz w:val="32"/>
          <w:szCs w:val="32"/>
        </w:rPr>
      </w:pPr>
      <w:r>
        <w:rPr>
          <w:rFonts w:hint="eastAsia" w:hAnsi="黑体" w:eastAsia="黑体"/>
          <w:color w:val="auto"/>
          <w:sz w:val="32"/>
          <w:szCs w:val="32"/>
          <w:lang w:eastAsia="zh-CN"/>
        </w:rPr>
        <w:t>八</w:t>
      </w:r>
      <w:r>
        <w:rPr>
          <w:rFonts w:hint="eastAsia" w:eastAsia="黑体"/>
          <w:color w:val="auto"/>
          <w:sz w:val="32"/>
          <w:szCs w:val="32"/>
          <w:lang w:eastAsia="zh-CN"/>
        </w:rPr>
        <w:t>、</w:t>
      </w:r>
      <w:r>
        <w:rPr>
          <w:rFonts w:hint="eastAsia" w:hAnsi="黑体" w:eastAsia="黑体"/>
          <w:color w:val="auto"/>
          <w:sz w:val="32"/>
          <w:szCs w:val="32"/>
        </w:rPr>
        <w:t>优化</w:t>
      </w:r>
      <w:r>
        <w:rPr>
          <w:rFonts w:hAnsi="黑体" w:eastAsia="黑体"/>
          <w:color w:val="auto"/>
          <w:sz w:val="32"/>
          <w:szCs w:val="32"/>
        </w:rPr>
        <w:t>创新创业</w:t>
      </w:r>
      <w:r>
        <w:rPr>
          <w:rFonts w:hint="eastAsia" w:hAnsi="黑体" w:eastAsia="黑体"/>
          <w:color w:val="auto"/>
          <w:sz w:val="32"/>
          <w:szCs w:val="32"/>
        </w:rPr>
        <w:t>环境</w:t>
      </w:r>
    </w:p>
    <w:p>
      <w:pPr>
        <w:pStyle w:val="7"/>
        <w:ind w:firstLine="643" w:firstLineChars="200"/>
        <w:rPr>
          <w:rFonts w:hAnsi="楷体" w:eastAsia="楷体"/>
          <w:b/>
          <w:color w:val="auto"/>
          <w:sz w:val="32"/>
          <w:szCs w:val="32"/>
        </w:rPr>
      </w:pPr>
      <w:r>
        <w:rPr>
          <w:rFonts w:hint="eastAsia" w:hAnsi="楷体" w:eastAsia="楷体"/>
          <w:b/>
          <w:color w:val="auto"/>
          <w:sz w:val="32"/>
          <w:szCs w:val="32"/>
          <w:lang w:eastAsia="zh-CN"/>
        </w:rPr>
        <w:t>第二十二条</w:t>
      </w:r>
      <w:r>
        <w:rPr>
          <w:rFonts w:hint="eastAsia" w:hAnsi="楷体" w:eastAsia="楷体"/>
          <w:b/>
          <w:color w:val="auto"/>
          <w:sz w:val="32"/>
          <w:szCs w:val="32"/>
          <w:lang w:val="en-US" w:eastAsia="zh-CN"/>
        </w:rPr>
        <w:t xml:space="preserve">  </w:t>
      </w:r>
      <w:r>
        <w:rPr>
          <w:rFonts w:hint="eastAsia" w:hAnsi="楷体" w:eastAsia="楷体"/>
          <w:b/>
          <w:color w:val="auto"/>
          <w:sz w:val="32"/>
          <w:szCs w:val="32"/>
          <w:lang w:eastAsia="zh-CN"/>
        </w:rPr>
        <w:t>给予</w:t>
      </w:r>
      <w:r>
        <w:rPr>
          <w:rFonts w:hAnsi="楷体" w:eastAsia="楷体"/>
          <w:b/>
          <w:color w:val="auto"/>
          <w:sz w:val="32"/>
          <w:szCs w:val="32"/>
        </w:rPr>
        <w:t>企业参加创新创业大赛</w:t>
      </w:r>
      <w:r>
        <w:rPr>
          <w:rFonts w:hint="eastAsia" w:hAnsi="楷体" w:eastAsia="楷体"/>
          <w:b/>
          <w:color w:val="auto"/>
          <w:sz w:val="32"/>
          <w:szCs w:val="32"/>
          <w:lang w:eastAsia="zh-CN"/>
        </w:rPr>
        <w:t>奖励</w:t>
      </w:r>
    </w:p>
    <w:p>
      <w:pPr>
        <w:pStyle w:val="7"/>
        <w:ind w:firstLine="640" w:firstLineChars="200"/>
        <w:rPr>
          <w:rFonts w:eastAsia="仿宋_GB2312"/>
          <w:color w:val="auto"/>
          <w:sz w:val="32"/>
          <w:szCs w:val="32"/>
        </w:rPr>
      </w:pPr>
      <w:r>
        <w:rPr>
          <w:rFonts w:eastAsia="仿宋_GB2312"/>
          <w:color w:val="auto"/>
          <w:sz w:val="32"/>
          <w:szCs w:val="32"/>
        </w:rPr>
        <w:t>对参加省级（含外省市）</w:t>
      </w:r>
      <w:r>
        <w:rPr>
          <w:rFonts w:hint="eastAsia" w:eastAsia="仿宋_GB2312"/>
          <w:color w:val="auto"/>
          <w:sz w:val="32"/>
          <w:szCs w:val="32"/>
          <w:lang w:eastAsia="zh-CN"/>
        </w:rPr>
        <w:t>政府部门组织的</w:t>
      </w:r>
      <w:r>
        <w:rPr>
          <w:rFonts w:hint="eastAsia" w:eastAsia="仿宋_GB2312"/>
          <w:color w:val="auto"/>
          <w:sz w:val="32"/>
          <w:szCs w:val="32"/>
        </w:rPr>
        <w:t>创新创业</w:t>
      </w:r>
      <w:r>
        <w:rPr>
          <w:rFonts w:eastAsia="仿宋_GB2312"/>
          <w:color w:val="auto"/>
          <w:sz w:val="32"/>
          <w:szCs w:val="32"/>
        </w:rPr>
        <w:t>大赛并晋级复赛的企业，给予</w:t>
      </w:r>
      <w:r>
        <w:rPr>
          <w:rFonts w:hint="eastAsia" w:eastAsia="仿宋_GB2312"/>
          <w:color w:val="auto"/>
          <w:sz w:val="32"/>
          <w:szCs w:val="32"/>
          <w:lang w:val="en-US" w:eastAsia="zh-CN"/>
        </w:rPr>
        <w:t>1</w:t>
      </w:r>
      <w:r>
        <w:rPr>
          <w:rFonts w:eastAsia="仿宋_GB2312"/>
          <w:color w:val="auto"/>
          <w:sz w:val="32"/>
          <w:szCs w:val="32"/>
        </w:rPr>
        <w:t>万元</w:t>
      </w:r>
      <w:r>
        <w:rPr>
          <w:rFonts w:hint="eastAsia" w:eastAsia="仿宋_GB2312"/>
          <w:color w:val="auto"/>
          <w:sz w:val="32"/>
          <w:szCs w:val="32"/>
          <w:lang w:eastAsia="zh-CN"/>
        </w:rPr>
        <w:t>奖励；</w:t>
      </w:r>
      <w:r>
        <w:rPr>
          <w:rFonts w:eastAsia="仿宋_GB2312"/>
          <w:color w:val="auto"/>
          <w:sz w:val="32"/>
          <w:szCs w:val="32"/>
        </w:rPr>
        <w:t>参赛企业获奖名次按照</w:t>
      </w:r>
      <w:r>
        <w:rPr>
          <w:rFonts w:hint="eastAsia" w:eastAsia="仿宋_GB2312"/>
          <w:color w:val="auto"/>
          <w:sz w:val="32"/>
          <w:szCs w:val="32"/>
        </w:rPr>
        <w:t>第一至第三等奖</w:t>
      </w:r>
      <w:r>
        <w:rPr>
          <w:rFonts w:hint="eastAsia" w:eastAsia="仿宋_GB2312"/>
          <w:color w:val="auto"/>
          <w:sz w:val="32"/>
          <w:szCs w:val="32"/>
          <w:lang w:eastAsia="zh-CN"/>
        </w:rPr>
        <w:t>、优秀奖（或优胜奖）</w:t>
      </w:r>
      <w:r>
        <w:rPr>
          <w:rFonts w:hint="eastAsia" w:eastAsia="仿宋_GB2312"/>
          <w:color w:val="auto"/>
          <w:sz w:val="32"/>
          <w:szCs w:val="32"/>
          <w:lang w:val="en-US" w:eastAsia="zh-CN"/>
        </w:rPr>
        <w:t>4</w:t>
      </w:r>
      <w:r>
        <w:rPr>
          <w:rFonts w:eastAsia="仿宋_GB2312"/>
          <w:color w:val="auto"/>
          <w:sz w:val="32"/>
          <w:szCs w:val="32"/>
        </w:rPr>
        <w:t>个等级，每家企业再分别给予</w:t>
      </w:r>
      <w:r>
        <w:rPr>
          <w:rFonts w:hint="eastAsia" w:eastAsia="仿宋_GB2312"/>
          <w:color w:val="auto"/>
          <w:sz w:val="32"/>
          <w:szCs w:val="32"/>
          <w:lang w:val="en-US" w:eastAsia="zh-CN"/>
        </w:rPr>
        <w:t>12</w:t>
      </w:r>
      <w:r>
        <w:rPr>
          <w:rFonts w:eastAsia="仿宋_GB2312"/>
          <w:color w:val="auto"/>
          <w:sz w:val="32"/>
          <w:szCs w:val="32"/>
        </w:rPr>
        <w:t>万元、</w:t>
      </w:r>
      <w:r>
        <w:rPr>
          <w:rFonts w:hint="eastAsia" w:eastAsia="仿宋_GB2312"/>
          <w:color w:val="auto"/>
          <w:sz w:val="32"/>
          <w:szCs w:val="32"/>
          <w:lang w:val="en-US" w:eastAsia="zh-CN"/>
        </w:rPr>
        <w:t>8</w:t>
      </w:r>
      <w:r>
        <w:rPr>
          <w:rFonts w:eastAsia="仿宋_GB2312"/>
          <w:color w:val="auto"/>
          <w:sz w:val="32"/>
          <w:szCs w:val="32"/>
        </w:rPr>
        <w:t>万元、</w:t>
      </w:r>
      <w:r>
        <w:rPr>
          <w:rFonts w:hint="eastAsia" w:eastAsia="仿宋_GB2312"/>
          <w:color w:val="auto"/>
          <w:sz w:val="32"/>
          <w:szCs w:val="32"/>
          <w:lang w:val="en-US" w:eastAsia="zh-CN"/>
        </w:rPr>
        <w:t>5</w:t>
      </w:r>
      <w:r>
        <w:rPr>
          <w:rFonts w:eastAsia="仿宋_GB2312"/>
          <w:color w:val="auto"/>
          <w:sz w:val="32"/>
          <w:szCs w:val="32"/>
        </w:rPr>
        <w:t>万元</w:t>
      </w:r>
      <w:r>
        <w:rPr>
          <w:rFonts w:hint="eastAsia" w:eastAsia="仿宋_GB2312"/>
          <w:color w:val="auto"/>
          <w:sz w:val="32"/>
          <w:szCs w:val="32"/>
          <w:lang w:eastAsia="zh-CN"/>
        </w:rPr>
        <w:t>、</w:t>
      </w:r>
      <w:r>
        <w:rPr>
          <w:rFonts w:hint="eastAsia" w:eastAsia="仿宋_GB2312"/>
          <w:color w:val="auto"/>
          <w:sz w:val="32"/>
          <w:szCs w:val="32"/>
          <w:lang w:val="en-US" w:eastAsia="zh-CN"/>
        </w:rPr>
        <w:t>2万元</w:t>
      </w:r>
      <w:r>
        <w:rPr>
          <w:rFonts w:hint="eastAsia" w:eastAsia="仿宋_GB2312"/>
          <w:color w:val="auto"/>
          <w:sz w:val="32"/>
          <w:szCs w:val="32"/>
          <w:lang w:eastAsia="zh-CN"/>
        </w:rPr>
        <w:t>奖励</w:t>
      </w:r>
      <w:r>
        <w:rPr>
          <w:rFonts w:eastAsia="仿宋_GB2312"/>
          <w:color w:val="auto"/>
          <w:sz w:val="32"/>
          <w:szCs w:val="32"/>
        </w:rPr>
        <w:t>；对入围</w:t>
      </w:r>
      <w:r>
        <w:rPr>
          <w:rFonts w:hint="eastAsia" w:eastAsia="仿宋_GB2312"/>
          <w:color w:val="auto"/>
          <w:sz w:val="32"/>
          <w:szCs w:val="32"/>
          <w:lang w:eastAsia="zh-CN"/>
        </w:rPr>
        <w:t>国家级</w:t>
      </w:r>
      <w:r>
        <w:rPr>
          <w:rFonts w:eastAsia="仿宋_GB2312"/>
          <w:color w:val="auto"/>
          <w:sz w:val="32"/>
          <w:szCs w:val="32"/>
        </w:rPr>
        <w:t>创新创业大赛（含行业总决赛）的企业，再给予</w:t>
      </w:r>
      <w:r>
        <w:rPr>
          <w:rFonts w:hint="eastAsia" w:eastAsia="仿宋_GB2312"/>
          <w:color w:val="auto"/>
          <w:sz w:val="32"/>
          <w:szCs w:val="32"/>
          <w:lang w:val="en-US" w:eastAsia="zh-CN"/>
        </w:rPr>
        <w:t>2</w:t>
      </w:r>
      <w:r>
        <w:rPr>
          <w:rFonts w:eastAsia="仿宋_GB2312"/>
          <w:color w:val="auto"/>
          <w:sz w:val="32"/>
          <w:szCs w:val="32"/>
        </w:rPr>
        <w:t>万元</w:t>
      </w:r>
      <w:r>
        <w:rPr>
          <w:rFonts w:hint="eastAsia" w:eastAsia="仿宋_GB2312"/>
          <w:color w:val="auto"/>
          <w:sz w:val="32"/>
          <w:szCs w:val="32"/>
          <w:lang w:eastAsia="zh-CN"/>
        </w:rPr>
        <w:t>奖励</w:t>
      </w:r>
      <w:r>
        <w:rPr>
          <w:rFonts w:eastAsia="仿宋_GB2312"/>
          <w:color w:val="auto"/>
          <w:sz w:val="32"/>
          <w:szCs w:val="32"/>
        </w:rPr>
        <w:t>，参赛企业获奖名次再按照</w:t>
      </w:r>
      <w:r>
        <w:rPr>
          <w:rFonts w:hint="eastAsia" w:eastAsia="仿宋_GB2312"/>
          <w:color w:val="auto"/>
          <w:sz w:val="32"/>
          <w:szCs w:val="32"/>
        </w:rPr>
        <w:t>第一至第三等奖</w:t>
      </w:r>
      <w:r>
        <w:rPr>
          <w:rFonts w:hint="eastAsia" w:eastAsia="仿宋_GB2312"/>
          <w:color w:val="auto"/>
          <w:sz w:val="32"/>
          <w:szCs w:val="32"/>
          <w:lang w:eastAsia="zh-CN"/>
        </w:rPr>
        <w:t>、优秀奖（或优胜奖）</w:t>
      </w:r>
      <w:r>
        <w:rPr>
          <w:rFonts w:hint="eastAsia" w:eastAsia="仿宋_GB2312"/>
          <w:color w:val="auto"/>
          <w:sz w:val="32"/>
          <w:szCs w:val="32"/>
          <w:lang w:val="en-US" w:eastAsia="zh-CN"/>
        </w:rPr>
        <w:t>4</w:t>
      </w:r>
      <w:r>
        <w:rPr>
          <w:rFonts w:eastAsia="仿宋_GB2312"/>
          <w:color w:val="auto"/>
          <w:sz w:val="32"/>
          <w:szCs w:val="32"/>
        </w:rPr>
        <w:t>个等级，每家企业再分别给予</w:t>
      </w:r>
      <w:r>
        <w:rPr>
          <w:rFonts w:hint="eastAsia" w:eastAsia="仿宋_GB2312"/>
          <w:color w:val="auto"/>
          <w:sz w:val="32"/>
          <w:szCs w:val="32"/>
          <w:lang w:val="en-US" w:eastAsia="zh-CN"/>
        </w:rPr>
        <w:t>20</w:t>
      </w:r>
      <w:r>
        <w:rPr>
          <w:rFonts w:eastAsia="仿宋_GB2312"/>
          <w:color w:val="auto"/>
          <w:sz w:val="32"/>
          <w:szCs w:val="32"/>
        </w:rPr>
        <w:t>万元、</w:t>
      </w:r>
      <w:r>
        <w:rPr>
          <w:rFonts w:hint="eastAsia" w:eastAsia="仿宋_GB2312"/>
          <w:color w:val="auto"/>
          <w:sz w:val="32"/>
          <w:szCs w:val="32"/>
          <w:lang w:val="en-US" w:eastAsia="zh-CN"/>
        </w:rPr>
        <w:t>15</w:t>
      </w:r>
      <w:r>
        <w:rPr>
          <w:rFonts w:eastAsia="仿宋_GB2312"/>
          <w:color w:val="auto"/>
          <w:sz w:val="32"/>
          <w:szCs w:val="32"/>
        </w:rPr>
        <w:t>万元、</w:t>
      </w:r>
      <w:r>
        <w:rPr>
          <w:rFonts w:hint="eastAsia" w:eastAsia="仿宋_GB2312"/>
          <w:color w:val="auto"/>
          <w:sz w:val="32"/>
          <w:szCs w:val="32"/>
          <w:lang w:val="en-US" w:eastAsia="zh-CN"/>
        </w:rPr>
        <w:t>10</w:t>
      </w:r>
      <w:r>
        <w:rPr>
          <w:rFonts w:eastAsia="仿宋_GB2312"/>
          <w:color w:val="auto"/>
          <w:sz w:val="32"/>
          <w:szCs w:val="32"/>
        </w:rPr>
        <w:t>万元</w:t>
      </w:r>
      <w:r>
        <w:rPr>
          <w:rFonts w:hint="eastAsia" w:eastAsia="仿宋_GB2312"/>
          <w:color w:val="auto"/>
          <w:sz w:val="32"/>
          <w:szCs w:val="32"/>
          <w:lang w:eastAsia="zh-CN"/>
        </w:rPr>
        <w:t>、</w:t>
      </w:r>
      <w:r>
        <w:rPr>
          <w:rFonts w:hint="eastAsia" w:eastAsia="仿宋_GB2312"/>
          <w:color w:val="auto"/>
          <w:sz w:val="32"/>
          <w:szCs w:val="32"/>
          <w:lang w:val="en-US" w:eastAsia="zh-CN"/>
        </w:rPr>
        <w:t>5万元</w:t>
      </w:r>
      <w:r>
        <w:rPr>
          <w:rFonts w:hint="eastAsia" w:eastAsia="仿宋_GB2312"/>
          <w:color w:val="auto"/>
          <w:sz w:val="32"/>
          <w:szCs w:val="32"/>
          <w:lang w:eastAsia="zh-CN"/>
        </w:rPr>
        <w:t>奖励</w:t>
      </w:r>
      <w:r>
        <w:rPr>
          <w:rFonts w:eastAsia="仿宋_GB2312"/>
          <w:color w:val="auto"/>
          <w:sz w:val="32"/>
          <w:szCs w:val="32"/>
        </w:rPr>
        <w:t>。外省市获奖企业来</w:t>
      </w:r>
      <w:r>
        <w:rPr>
          <w:rFonts w:hint="eastAsia" w:eastAsia="仿宋_GB2312"/>
          <w:color w:val="auto"/>
          <w:sz w:val="32"/>
          <w:szCs w:val="32"/>
          <w:lang w:eastAsia="zh-CN"/>
        </w:rPr>
        <w:t>清远高新区</w:t>
      </w:r>
      <w:r>
        <w:rPr>
          <w:rFonts w:eastAsia="仿宋_GB2312"/>
          <w:color w:val="auto"/>
          <w:sz w:val="32"/>
          <w:szCs w:val="32"/>
        </w:rPr>
        <w:t>落地的同等适用本条款。</w:t>
      </w:r>
    </w:p>
    <w:p>
      <w:pPr>
        <w:pStyle w:val="7"/>
        <w:ind w:firstLine="643" w:firstLineChars="200"/>
        <w:rPr>
          <w:rFonts w:hint="eastAsia" w:hAnsi="楷体" w:eastAsia="楷体"/>
          <w:b/>
          <w:color w:val="auto"/>
          <w:sz w:val="32"/>
          <w:szCs w:val="32"/>
          <w:lang w:val="en-US" w:eastAsia="zh-CN"/>
        </w:rPr>
      </w:pPr>
      <w:r>
        <w:rPr>
          <w:rFonts w:hint="eastAsia" w:hAnsi="楷体" w:eastAsia="楷体"/>
          <w:b/>
          <w:color w:val="auto"/>
          <w:sz w:val="32"/>
          <w:szCs w:val="32"/>
          <w:lang w:eastAsia="zh-CN"/>
        </w:rPr>
        <w:t>第二十三条</w:t>
      </w:r>
      <w:r>
        <w:rPr>
          <w:rFonts w:hint="eastAsia" w:hAnsi="楷体" w:eastAsia="楷体"/>
          <w:b/>
          <w:color w:val="auto"/>
          <w:sz w:val="32"/>
          <w:szCs w:val="32"/>
          <w:lang w:val="en-US" w:eastAsia="zh-CN"/>
        </w:rPr>
        <w:t xml:space="preserve">  给予高校人才创新创业平台资金扶持</w:t>
      </w:r>
    </w:p>
    <w:p>
      <w:pPr>
        <w:pStyle w:val="7"/>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对</w:t>
      </w:r>
      <w:r>
        <w:rPr>
          <w:rFonts w:hint="eastAsia" w:eastAsia="仿宋_GB2312"/>
          <w:color w:val="auto"/>
          <w:sz w:val="32"/>
          <w:szCs w:val="32"/>
          <w:lang w:eastAsia="zh-CN"/>
        </w:rPr>
        <w:t>清远高新区管委会</w:t>
      </w:r>
      <w:r>
        <w:rPr>
          <w:rFonts w:hint="eastAsia" w:eastAsia="仿宋_GB2312"/>
          <w:color w:val="auto"/>
          <w:sz w:val="32"/>
          <w:szCs w:val="32"/>
          <w:lang w:val="en-US" w:eastAsia="zh-CN"/>
        </w:rPr>
        <w:t>与国内高等院校联合设立的人才驿站、人才交流服务平台等创新创业平台（平台名称不限），视工作开展情况每年给予最高30万元的平台运营补助（具体补助金额以协议约定）；另对上述高校人才创新创业平台组织高校教师、学生赴我区企业挂职、实习、游学、应聘等活动，给予路费、食宿费补助等。</w:t>
      </w:r>
    </w:p>
    <w:p>
      <w:pPr>
        <w:pStyle w:val="6"/>
        <w:ind w:firstLine="640"/>
        <w:rPr>
          <w:rFonts w:hint="eastAsia" w:hAnsi="黑体" w:eastAsia="黑体"/>
          <w:color w:val="auto"/>
          <w:sz w:val="32"/>
          <w:szCs w:val="32"/>
          <w:lang w:val="en-US" w:eastAsia="zh-CN"/>
        </w:rPr>
      </w:pPr>
      <w:r>
        <w:rPr>
          <w:rFonts w:hint="eastAsia" w:hAnsi="黑体" w:eastAsia="黑体"/>
          <w:color w:val="auto"/>
          <w:sz w:val="32"/>
          <w:szCs w:val="32"/>
          <w:lang w:eastAsia="zh-CN"/>
        </w:rPr>
        <w:t>九、</w:t>
      </w:r>
      <w:r>
        <w:rPr>
          <w:rFonts w:hint="eastAsia" w:hAnsi="黑体" w:eastAsia="黑体"/>
          <w:color w:val="auto"/>
          <w:sz w:val="32"/>
          <w:szCs w:val="32"/>
          <w:lang w:val="en-US" w:eastAsia="zh-CN"/>
        </w:rPr>
        <w:t>附则</w:t>
      </w:r>
    </w:p>
    <w:p>
      <w:pPr>
        <w:pStyle w:val="7"/>
        <w:numPr>
          <w:ilvl w:val="0"/>
          <w:numId w:val="0"/>
        </w:numPr>
        <w:rPr>
          <w:rFonts w:hint="default" w:ascii="仿宋_GB2312" w:hAnsi="微软雅黑" w:eastAsia="仿宋_GB2312" w:cs="仿宋_GB2312"/>
          <w:caps w:val="0"/>
          <w:color w:val="auto"/>
          <w:spacing w:val="0"/>
          <w:sz w:val="32"/>
          <w:szCs w:val="32"/>
          <w:shd w:val="clear" w:color="060000" w:fill="FFFFFF"/>
        </w:rPr>
      </w:pPr>
      <w:r>
        <w:rPr>
          <w:rFonts w:hint="eastAsia" w:ascii="仿宋_GB2312" w:hAnsi="微软雅黑" w:eastAsia="仿宋_GB2312" w:cs="仿宋_GB2312"/>
          <w:caps w:val="0"/>
          <w:color w:val="auto"/>
          <w:spacing w:val="0"/>
          <w:sz w:val="32"/>
          <w:szCs w:val="32"/>
          <w:shd w:val="clear" w:color="060000" w:fill="FFFFFF"/>
          <w:lang w:val="en-US" w:eastAsia="zh-CN"/>
        </w:rPr>
        <w:t xml:space="preserve">    </w:t>
      </w:r>
      <w:r>
        <w:rPr>
          <w:rFonts w:hint="eastAsia" w:hAnsi="楷体" w:eastAsia="楷体"/>
          <w:b/>
          <w:color w:val="auto"/>
          <w:sz w:val="32"/>
          <w:szCs w:val="32"/>
          <w:lang w:val="en-US" w:eastAsia="zh-CN"/>
        </w:rPr>
        <w:t>第二十四条</w:t>
      </w:r>
      <w:r>
        <w:rPr>
          <w:rFonts w:hint="eastAsia" w:ascii="仿宋_GB2312" w:hAnsi="微软雅黑" w:eastAsia="仿宋_GB2312" w:cs="仿宋_GB2312"/>
          <w:caps w:val="0"/>
          <w:color w:val="auto"/>
          <w:spacing w:val="0"/>
          <w:sz w:val="32"/>
          <w:szCs w:val="32"/>
          <w:shd w:val="clear" w:color="060000" w:fill="FFFFFF"/>
          <w:lang w:val="en-US" w:eastAsia="zh-CN"/>
        </w:rPr>
        <w:t xml:space="preserve">  </w:t>
      </w:r>
      <w:r>
        <w:rPr>
          <w:rFonts w:hint="default" w:ascii="仿宋_GB2312" w:hAnsi="微软雅黑" w:eastAsia="仿宋_GB2312" w:cs="仿宋_GB2312"/>
          <w:caps w:val="0"/>
          <w:color w:val="auto"/>
          <w:spacing w:val="0"/>
          <w:sz w:val="32"/>
          <w:szCs w:val="32"/>
          <w:shd w:val="clear" w:color="060000" w:fill="FFFFFF"/>
        </w:rPr>
        <w:t>符合本</w:t>
      </w:r>
      <w:r>
        <w:rPr>
          <w:rFonts w:hint="eastAsia" w:ascii="仿宋_GB2312" w:hAnsi="微软雅黑" w:eastAsia="仿宋_GB2312" w:cs="仿宋_GB2312"/>
          <w:caps w:val="0"/>
          <w:color w:val="auto"/>
          <w:spacing w:val="0"/>
          <w:sz w:val="32"/>
          <w:szCs w:val="32"/>
          <w:shd w:val="clear" w:color="060000" w:fill="FFFFFF"/>
          <w:lang w:eastAsia="zh-CN"/>
        </w:rPr>
        <w:t>“措施”</w:t>
      </w:r>
      <w:r>
        <w:rPr>
          <w:rFonts w:hint="default" w:ascii="仿宋_GB2312" w:hAnsi="微软雅黑" w:eastAsia="仿宋_GB2312" w:cs="仿宋_GB2312"/>
          <w:caps w:val="0"/>
          <w:color w:val="auto"/>
          <w:spacing w:val="0"/>
          <w:sz w:val="32"/>
          <w:szCs w:val="32"/>
          <w:shd w:val="clear" w:color="060000" w:fill="FFFFFF"/>
        </w:rPr>
        <w:t>规定的同一项目、同一事项</w:t>
      </w:r>
      <w:r>
        <w:rPr>
          <w:rFonts w:hint="eastAsia" w:ascii="仿宋_GB2312" w:hAnsi="微软雅黑" w:eastAsia="仿宋_GB2312" w:cs="仿宋_GB2312"/>
          <w:caps w:val="0"/>
          <w:color w:val="auto"/>
          <w:spacing w:val="0"/>
          <w:sz w:val="32"/>
          <w:szCs w:val="32"/>
          <w:shd w:val="clear" w:color="060000" w:fill="FFFFFF"/>
          <w:lang w:eastAsia="zh-CN"/>
        </w:rPr>
        <w:t>，</w:t>
      </w:r>
      <w:r>
        <w:rPr>
          <w:rFonts w:hint="default" w:ascii="仿宋_GB2312" w:hAnsi="微软雅黑" w:eastAsia="仿宋_GB2312" w:cs="仿宋_GB2312"/>
          <w:caps w:val="0"/>
          <w:color w:val="auto"/>
          <w:spacing w:val="0"/>
          <w:sz w:val="32"/>
          <w:szCs w:val="32"/>
          <w:shd w:val="clear" w:color="060000" w:fill="FFFFFF"/>
        </w:rPr>
        <w:t>同时符合</w:t>
      </w:r>
      <w:r>
        <w:rPr>
          <w:rFonts w:hint="eastAsia" w:ascii="仿宋_GB2312" w:hAnsi="微软雅黑" w:eastAsia="仿宋_GB2312" w:cs="仿宋_GB2312"/>
          <w:caps w:val="0"/>
          <w:color w:val="auto"/>
          <w:spacing w:val="0"/>
          <w:sz w:val="32"/>
          <w:szCs w:val="32"/>
          <w:shd w:val="clear" w:color="060000" w:fill="FFFFFF"/>
          <w:lang w:eastAsia="zh-CN"/>
        </w:rPr>
        <w:t>我</w:t>
      </w:r>
      <w:r>
        <w:rPr>
          <w:rFonts w:hint="default" w:ascii="仿宋_GB2312" w:hAnsi="微软雅黑" w:eastAsia="仿宋_GB2312" w:cs="仿宋_GB2312"/>
          <w:caps w:val="0"/>
          <w:color w:val="auto"/>
          <w:spacing w:val="0"/>
          <w:sz w:val="32"/>
          <w:szCs w:val="32"/>
          <w:shd w:val="clear" w:color="060000" w:fill="FFFFFF"/>
        </w:rPr>
        <w:t>区其他扶持政策规定（含上级部门要求区里配套或负担资金的政策规定）的，按照</w:t>
      </w:r>
      <w:r>
        <w:rPr>
          <w:rFonts w:hint="eastAsia" w:ascii="仿宋_GB2312" w:hAnsi="微软雅黑" w:eastAsia="仿宋_GB2312" w:cs="仿宋_GB2312"/>
          <w:caps w:val="0"/>
          <w:color w:val="auto"/>
          <w:spacing w:val="0"/>
          <w:sz w:val="32"/>
          <w:szCs w:val="32"/>
          <w:shd w:val="clear" w:color="060000" w:fill="FFFFFF"/>
          <w:lang w:eastAsia="zh-CN"/>
        </w:rPr>
        <w:t>“就</w:t>
      </w:r>
      <w:r>
        <w:rPr>
          <w:rFonts w:hint="default" w:ascii="仿宋_GB2312" w:hAnsi="微软雅黑" w:eastAsia="仿宋_GB2312" w:cs="仿宋_GB2312"/>
          <w:caps w:val="0"/>
          <w:color w:val="auto"/>
          <w:spacing w:val="0"/>
          <w:sz w:val="32"/>
          <w:szCs w:val="32"/>
          <w:shd w:val="clear" w:color="060000" w:fill="FFFFFF"/>
        </w:rPr>
        <w:t>高不重复</w:t>
      </w:r>
      <w:r>
        <w:rPr>
          <w:rFonts w:hint="eastAsia" w:ascii="仿宋_GB2312" w:hAnsi="微软雅黑" w:eastAsia="仿宋_GB2312" w:cs="仿宋_GB2312"/>
          <w:caps w:val="0"/>
          <w:color w:val="auto"/>
          <w:spacing w:val="0"/>
          <w:sz w:val="32"/>
          <w:szCs w:val="32"/>
          <w:shd w:val="clear" w:color="060000" w:fill="FFFFFF"/>
          <w:lang w:eastAsia="zh-CN"/>
        </w:rPr>
        <w:t>”</w:t>
      </w:r>
      <w:r>
        <w:rPr>
          <w:rFonts w:hint="default" w:ascii="仿宋_GB2312" w:hAnsi="微软雅黑" w:eastAsia="仿宋_GB2312" w:cs="仿宋_GB2312"/>
          <w:caps w:val="0"/>
          <w:color w:val="auto"/>
          <w:spacing w:val="0"/>
          <w:sz w:val="32"/>
          <w:szCs w:val="32"/>
          <w:shd w:val="clear" w:color="060000" w:fill="FFFFFF"/>
        </w:rPr>
        <w:t>的原则予以支持，另有规定的除外。获得</w:t>
      </w:r>
      <w:r>
        <w:rPr>
          <w:rFonts w:hint="eastAsia" w:ascii="仿宋_GB2312" w:hAnsi="微软雅黑" w:eastAsia="仿宋_GB2312" w:cs="仿宋_GB2312"/>
          <w:caps w:val="0"/>
          <w:color w:val="auto"/>
          <w:spacing w:val="0"/>
          <w:sz w:val="32"/>
          <w:szCs w:val="32"/>
          <w:shd w:val="clear" w:color="060000" w:fill="FFFFFF"/>
          <w:lang w:eastAsia="zh-CN"/>
        </w:rPr>
        <w:t>补助、补贴、</w:t>
      </w:r>
      <w:r>
        <w:rPr>
          <w:rFonts w:hint="default" w:ascii="仿宋_GB2312" w:hAnsi="微软雅黑" w:eastAsia="仿宋_GB2312" w:cs="仿宋_GB2312"/>
          <w:caps w:val="0"/>
          <w:color w:val="auto"/>
          <w:spacing w:val="0"/>
          <w:sz w:val="32"/>
          <w:szCs w:val="32"/>
          <w:shd w:val="clear" w:color="060000" w:fill="FFFFFF"/>
        </w:rPr>
        <w:t>奖励</w:t>
      </w:r>
      <w:r>
        <w:rPr>
          <w:rFonts w:hint="eastAsia" w:ascii="仿宋_GB2312" w:hAnsi="微软雅黑" w:eastAsia="仿宋_GB2312" w:cs="仿宋_GB2312"/>
          <w:caps w:val="0"/>
          <w:color w:val="auto"/>
          <w:spacing w:val="0"/>
          <w:sz w:val="32"/>
          <w:szCs w:val="32"/>
          <w:shd w:val="clear" w:color="060000" w:fill="FFFFFF"/>
          <w:lang w:eastAsia="zh-CN"/>
        </w:rPr>
        <w:t>等</w:t>
      </w:r>
      <w:r>
        <w:rPr>
          <w:rFonts w:hint="default" w:ascii="仿宋_GB2312" w:hAnsi="微软雅黑" w:eastAsia="仿宋_GB2312" w:cs="仿宋_GB2312"/>
          <w:caps w:val="0"/>
          <w:color w:val="auto"/>
          <w:spacing w:val="0"/>
          <w:sz w:val="32"/>
          <w:szCs w:val="32"/>
          <w:shd w:val="clear" w:color="060000" w:fill="FFFFFF"/>
        </w:rPr>
        <w:t>的涉税支出由企业或</w:t>
      </w:r>
      <w:r>
        <w:rPr>
          <w:rFonts w:hint="eastAsia" w:ascii="仿宋_GB2312" w:hAnsi="微软雅黑" w:eastAsia="仿宋_GB2312" w:cs="仿宋_GB2312"/>
          <w:caps w:val="0"/>
          <w:color w:val="auto"/>
          <w:spacing w:val="0"/>
          <w:sz w:val="32"/>
          <w:szCs w:val="32"/>
          <w:shd w:val="clear" w:color="060000" w:fill="FFFFFF"/>
          <w:lang w:eastAsia="zh-CN"/>
        </w:rPr>
        <w:t>单位</w:t>
      </w:r>
      <w:r>
        <w:rPr>
          <w:rFonts w:hint="default" w:ascii="仿宋_GB2312" w:hAnsi="微软雅黑" w:eastAsia="仿宋_GB2312" w:cs="仿宋_GB2312"/>
          <w:caps w:val="0"/>
          <w:color w:val="auto"/>
          <w:spacing w:val="0"/>
          <w:sz w:val="32"/>
          <w:szCs w:val="32"/>
          <w:shd w:val="clear" w:color="060000" w:fill="FFFFFF"/>
        </w:rPr>
        <w:t>承担。</w:t>
      </w:r>
    </w:p>
    <w:p>
      <w:pPr>
        <w:pStyle w:val="7"/>
        <w:ind w:firstLine="643" w:firstLineChars="200"/>
        <w:rPr>
          <w:rFonts w:hint="default" w:ascii="仿宋_GB2312" w:hAnsi="微软雅黑" w:eastAsia="仿宋_GB2312" w:cs="仿宋_GB2312"/>
          <w:caps w:val="0"/>
          <w:color w:val="auto"/>
          <w:spacing w:val="0"/>
          <w:sz w:val="32"/>
          <w:szCs w:val="32"/>
          <w:shd w:val="clear" w:color="060000" w:fill="FFFFFF"/>
        </w:rPr>
      </w:pPr>
      <w:r>
        <w:rPr>
          <w:rFonts w:hint="eastAsia" w:hAnsi="楷体" w:eastAsia="楷体"/>
          <w:b/>
          <w:color w:val="auto"/>
          <w:sz w:val="32"/>
          <w:szCs w:val="32"/>
          <w:lang w:val="en-US" w:eastAsia="zh-CN"/>
        </w:rPr>
        <w:t>第二十</w:t>
      </w:r>
      <w:r>
        <w:rPr>
          <w:rFonts w:hint="eastAsia" w:ascii="Times New Roman" w:hAnsi="楷体" w:eastAsia="楷体" w:cs="Times New Roman"/>
          <w:b/>
          <w:color w:val="auto"/>
          <w:kern w:val="2"/>
          <w:sz w:val="32"/>
          <w:szCs w:val="32"/>
          <w:lang w:val="en-US" w:eastAsia="zh-CN"/>
        </w:rPr>
        <w:t>五</w:t>
      </w:r>
      <w:r>
        <w:rPr>
          <w:rFonts w:hint="eastAsia" w:hAnsi="楷体" w:eastAsia="楷体"/>
          <w:b/>
          <w:color w:val="auto"/>
          <w:sz w:val="32"/>
          <w:szCs w:val="32"/>
          <w:lang w:val="en-US" w:eastAsia="zh-CN"/>
        </w:rPr>
        <w:t>条</w:t>
      </w:r>
      <w:r>
        <w:rPr>
          <w:rFonts w:hint="eastAsia" w:ascii="仿宋_GB2312" w:eastAsia="仿宋_GB2312" w:cs="仿宋_GB2312"/>
          <w:color w:val="auto"/>
          <w:kern w:val="0"/>
          <w:sz w:val="32"/>
          <w:szCs w:val="32"/>
          <w:lang w:val="en-US" w:eastAsia="zh-CN"/>
        </w:rPr>
        <w:t xml:space="preserve">  </w:t>
      </w:r>
      <w:r>
        <w:rPr>
          <w:rFonts w:hint="eastAsia" w:ascii="仿宋_GB2312" w:eastAsia="仿宋_GB2312" w:cs="仿宋_GB2312"/>
          <w:color w:val="auto"/>
          <w:kern w:val="0"/>
          <w:sz w:val="32"/>
          <w:szCs w:val="32"/>
        </w:rPr>
        <w:t>本</w:t>
      </w:r>
      <w:r>
        <w:rPr>
          <w:rFonts w:hint="eastAsia" w:ascii="仿宋_GB2312" w:eastAsia="仿宋_GB2312" w:cs="仿宋_GB2312"/>
          <w:color w:val="auto"/>
          <w:kern w:val="0"/>
          <w:sz w:val="32"/>
          <w:szCs w:val="32"/>
          <w:lang w:eastAsia="zh-CN"/>
        </w:rPr>
        <w:t>措施</w:t>
      </w:r>
      <w:r>
        <w:rPr>
          <w:rFonts w:hint="eastAsia" w:ascii="仿宋_GB2312" w:hAnsi="微软雅黑" w:eastAsia="仿宋_GB2312" w:cs="仿宋_GB2312"/>
          <w:caps w:val="0"/>
          <w:color w:val="auto"/>
          <w:spacing w:val="0"/>
          <w:sz w:val="32"/>
          <w:szCs w:val="32"/>
          <w:shd w:val="clear" w:color="060000" w:fill="FFFFFF"/>
          <w:lang w:eastAsia="zh-CN"/>
        </w:rPr>
        <w:t>执行过程中，如遇国家、省、市政策发生变化，则按国家、省、市新政策执行。</w:t>
      </w:r>
    </w:p>
    <w:p>
      <w:pPr>
        <w:pStyle w:val="9"/>
        <w:ind w:firstLine="643" w:firstLineChars="200"/>
        <w:rPr>
          <w:rFonts w:hint="eastAsia" w:ascii="仿宋_GB2312" w:hAnsi="仿宋_GB2312" w:eastAsia="仿宋_GB2312"/>
          <w:snapToGrid/>
          <w:color w:val="auto"/>
          <w:sz w:val="32"/>
          <w:lang w:eastAsia="zh-CN"/>
        </w:rPr>
      </w:pPr>
      <w:r>
        <w:rPr>
          <w:rFonts w:hint="eastAsia" w:ascii="Times New Roman" w:hAnsi="楷体" w:eastAsia="楷体" w:cs="Times New Roman"/>
          <w:b/>
          <w:color w:val="auto"/>
          <w:kern w:val="2"/>
          <w:sz w:val="32"/>
          <w:szCs w:val="32"/>
          <w:lang w:val="en-US" w:eastAsia="zh-CN"/>
        </w:rPr>
        <w:t>第二十六条</w:t>
      </w:r>
      <w:r>
        <w:rPr>
          <w:rFonts w:hint="eastAsia" w:hAnsi="微软雅黑" w:cs="仿宋_GB2312"/>
          <w:caps w:val="0"/>
          <w:color w:val="auto"/>
          <w:spacing w:val="0"/>
          <w:sz w:val="32"/>
          <w:szCs w:val="32"/>
          <w:shd w:val="clear" w:color="060000" w:fill="FFFFFF"/>
          <w:lang w:val="en-US" w:eastAsia="zh-CN"/>
        </w:rPr>
        <w:t xml:space="preserve">  </w:t>
      </w:r>
      <w:r>
        <w:rPr>
          <w:rFonts w:hint="eastAsia" w:ascii="仿宋_GB2312" w:eastAsia="仿宋_GB2312" w:cs="仿宋_GB2312"/>
          <w:color w:val="auto"/>
          <w:kern w:val="0"/>
          <w:sz w:val="32"/>
          <w:szCs w:val="32"/>
        </w:rPr>
        <w:t>本</w:t>
      </w:r>
      <w:r>
        <w:rPr>
          <w:rFonts w:hint="eastAsia" w:ascii="仿宋_GB2312" w:eastAsia="仿宋_GB2312" w:cs="仿宋_GB2312"/>
          <w:color w:val="auto"/>
          <w:kern w:val="0"/>
          <w:sz w:val="32"/>
          <w:szCs w:val="32"/>
          <w:lang w:eastAsia="zh-CN"/>
        </w:rPr>
        <w:t>措施</w:t>
      </w:r>
      <w:r>
        <w:rPr>
          <w:rFonts w:hint="eastAsia" w:ascii="仿宋_GB2312" w:eastAsia="仿宋_GB2312" w:cs="仿宋_GB2312"/>
          <w:color w:val="auto"/>
          <w:kern w:val="0"/>
          <w:sz w:val="32"/>
          <w:szCs w:val="32"/>
        </w:rPr>
        <w:t>由</w:t>
      </w:r>
      <w:r>
        <w:rPr>
          <w:rFonts w:hint="eastAsia" w:eastAsia="仿宋_GB2312"/>
          <w:color w:val="auto"/>
          <w:sz w:val="32"/>
          <w:szCs w:val="32"/>
          <w:lang w:eastAsia="zh-CN"/>
        </w:rPr>
        <w:t>清远高新区</w:t>
      </w:r>
      <w:r>
        <w:rPr>
          <w:rFonts w:hint="eastAsia" w:ascii="仿宋_GB2312" w:eastAsia="仿宋_GB2312" w:cs="仿宋_GB2312"/>
          <w:color w:val="auto"/>
          <w:kern w:val="0"/>
          <w:sz w:val="32"/>
          <w:szCs w:val="32"/>
        </w:rPr>
        <w:t>科技信息局负责解释</w:t>
      </w:r>
      <w:r>
        <w:rPr>
          <w:rFonts w:hint="eastAsia" w:ascii="仿宋_GB2312" w:eastAsia="仿宋_GB2312" w:cs="仿宋_GB2312"/>
          <w:color w:val="auto"/>
          <w:kern w:val="0"/>
          <w:sz w:val="32"/>
          <w:szCs w:val="32"/>
          <w:lang w:eastAsia="zh-CN"/>
        </w:rPr>
        <w:t>，</w:t>
      </w:r>
      <w:r>
        <w:rPr>
          <w:rFonts w:eastAsia="仿宋_GB2312"/>
          <w:color w:val="auto"/>
          <w:sz w:val="32"/>
          <w:szCs w:val="32"/>
        </w:rPr>
        <w:t>自</w:t>
      </w:r>
      <w:r>
        <w:rPr>
          <w:rFonts w:hint="eastAsia" w:eastAsia="仿宋_GB2312"/>
          <w:color w:val="auto"/>
          <w:sz w:val="32"/>
          <w:szCs w:val="32"/>
          <w:lang w:val="en-US" w:eastAsia="zh-CN"/>
        </w:rPr>
        <w:t>2021年1月1日</w:t>
      </w:r>
      <w:r>
        <w:rPr>
          <w:rFonts w:eastAsia="仿宋_GB2312"/>
          <w:color w:val="auto"/>
          <w:sz w:val="32"/>
          <w:szCs w:val="32"/>
        </w:rPr>
        <w:t>起</w:t>
      </w:r>
      <w:r>
        <w:rPr>
          <w:rFonts w:hint="eastAsia" w:eastAsia="仿宋_GB2312"/>
          <w:color w:val="auto"/>
          <w:sz w:val="32"/>
          <w:szCs w:val="32"/>
        </w:rPr>
        <w:t>实施</w:t>
      </w:r>
      <w:r>
        <w:rPr>
          <w:rFonts w:eastAsia="仿宋_GB2312"/>
          <w:color w:val="auto"/>
          <w:sz w:val="32"/>
          <w:szCs w:val="32"/>
        </w:rPr>
        <w:t>，</w:t>
      </w:r>
      <w:r>
        <w:rPr>
          <w:rFonts w:hint="default" w:ascii="仿宋_GB2312" w:hAnsi="微软雅黑" w:eastAsia="仿宋_GB2312" w:cs="仿宋_GB2312"/>
          <w:caps w:val="0"/>
          <w:color w:val="auto"/>
          <w:spacing w:val="0"/>
          <w:sz w:val="32"/>
          <w:szCs w:val="32"/>
          <w:shd w:val="clear" w:color="060000" w:fill="FFFFFF"/>
        </w:rPr>
        <w:t>有效期</w:t>
      </w:r>
      <w:r>
        <w:rPr>
          <w:rFonts w:hint="eastAsia" w:ascii="仿宋_GB2312" w:hAnsi="微软雅黑" w:eastAsia="仿宋_GB2312" w:cs="仿宋_GB2312"/>
          <w:caps w:val="0"/>
          <w:color w:val="auto"/>
          <w:spacing w:val="0"/>
          <w:sz w:val="32"/>
          <w:szCs w:val="32"/>
          <w:shd w:val="clear" w:color="060000" w:fill="FFFFFF"/>
          <w:lang w:val="en-US" w:eastAsia="zh-CN"/>
        </w:rPr>
        <w:t>至2023年12月31日止</w:t>
      </w:r>
      <w:r>
        <w:rPr>
          <w:rFonts w:hint="default" w:ascii="仿宋_GB2312" w:hAnsi="微软雅黑" w:eastAsia="仿宋_GB2312" w:cs="仿宋_GB2312"/>
          <w:caps w:val="0"/>
          <w:color w:val="auto"/>
          <w:spacing w:val="0"/>
          <w:sz w:val="32"/>
          <w:szCs w:val="32"/>
          <w:shd w:val="clear" w:color="060000" w:fill="FFFFFF"/>
        </w:rPr>
        <w:t>。</w:t>
      </w:r>
      <w:r>
        <w:rPr>
          <w:rFonts w:ascii="仿宋_GB2312" w:hAnsi="微软雅黑" w:eastAsia="仿宋_GB2312" w:cs="仿宋_GB2312"/>
          <w:color w:val="auto"/>
          <w:sz w:val="32"/>
          <w:szCs w:val="32"/>
          <w:shd w:val="clear" w:color="060000" w:fill="FFFFFF"/>
        </w:rPr>
        <w:t>有效期届满或有关法律政策依据变化，将根据实施情况予以评估修订</w:t>
      </w:r>
      <w:r>
        <w:rPr>
          <w:rFonts w:hint="eastAsia" w:ascii="仿宋_GB2312" w:hAnsi="微软雅黑" w:eastAsia="仿宋_GB2312" w:cs="仿宋_GB2312"/>
          <w:color w:val="auto"/>
          <w:sz w:val="32"/>
          <w:szCs w:val="32"/>
          <w:shd w:val="clear" w:color="060000" w:fill="FFFFFF"/>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27707"/>
    <w:rsid w:val="39F27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New New New New New New New New New New"/>
    <w:uiPriority w:val="0"/>
    <w:pPr>
      <w:widowControl w:val="0"/>
      <w:jc w:val="both"/>
    </w:pPr>
    <w:rPr>
      <w:rFonts w:ascii="Times New Roman" w:hAnsi="Times New Roman" w:eastAsia="宋体" w:cs="Times New Roman"/>
      <w:kern w:val="2"/>
      <w:sz w:val="21"/>
      <w:lang w:val="en-US" w:eastAsia="zh-CN"/>
    </w:rPr>
  </w:style>
  <w:style w:type="paragraph" w:customStyle="1" w:styleId="5">
    <w:name w:val="正文 New New New"/>
    <w:uiPriority w:val="0"/>
    <w:pPr>
      <w:widowControl w:val="0"/>
      <w:jc w:val="both"/>
    </w:pPr>
    <w:rPr>
      <w:rFonts w:ascii="Times New Roman" w:hAnsi="Times New Roman" w:eastAsia="仿宋" w:cs="Times New Roman"/>
      <w:kern w:val="2"/>
      <w:sz w:val="32"/>
      <w:lang w:val="en-US" w:eastAsia="zh-CN"/>
    </w:rPr>
  </w:style>
  <w:style w:type="paragraph" w:customStyle="1" w:styleId="6">
    <w:name w:val="_Style 1"/>
    <w:basedOn w:val="1"/>
    <w:qFormat/>
    <w:uiPriority w:val="0"/>
    <w:pPr>
      <w:ind w:firstLine="420" w:firstLineChars="200"/>
    </w:pPr>
  </w:style>
  <w:style w:type="paragraph" w:customStyle="1" w:styleId="7">
    <w:name w:val="正文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8">
    <w:name w:val="正文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9">
    <w:name w:val="正文 New New New New New New New New New New New New New New New"/>
    <w:qFormat/>
    <w:uiPriority w:val="0"/>
    <w:pPr>
      <w:widowControl w:val="0"/>
      <w:jc w:val="both"/>
    </w:pPr>
    <w:rPr>
      <w:rFonts w:ascii="仿宋_GB2312" w:hAnsi="仿宋_GB2312" w:eastAsia="仿宋_GB2312" w:cs="黑体"/>
      <w:kern w:val="2"/>
      <w:sz w:val="3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2021-06-09T07:16:00Z</dcterms:created>
  <dc:creator>1</dc:creator>
  <cp:lastModifiedBy>1</cp:lastModifiedBy>
  <dcterms:modified xsi:type="dcterms:W3CDTF">2021-06-09T07:17:40Z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F82CF09ED84B426E96A4DFA92195AA41</vt:lpwstr>
  </property>
</Properties>
</file>