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firstLine="880" w:firstLineChars="200"/>
        <w:jc w:val="center"/>
        <w:rPr>
          <w:rFonts w:hint="eastAsia"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不合格项目的小知识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酒精度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酒精度又叫酒度，是指在20℃时，100毫升酒中含有乙醇（酒精）的毫升数，即体积（容量）的百分数。酒精度是酒的一个理化指标，产品明示执行标准规定，酒精度实测值与标签标示值允许差为±1.0%vol。酒中酒精度不达标会影响酒的品质，原因或是包装不严密造成酒精挥发，导致酒精度降低以致不合格，或是用低度酒冒充高度酒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甜蜜素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甜蜜素，其化学名称为环己基氨基磺酸钠，是一种常用的合成甜味剂。甜蜜素超标的原因可能是原辅料及生产环节把关不严造成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过量添加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山梨酸及其钾盐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山梨酸及其钾盐是食品防腐保鲜剂，具有广泛的抑菌效果和防霉性能。该项目不合格原因可能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是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原辅料及生产环节把关不严造成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过量添加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5D6"/>
    <w:rsid w:val="000F4ACF"/>
    <w:rsid w:val="00270B59"/>
    <w:rsid w:val="00883AE9"/>
    <w:rsid w:val="008E55D6"/>
    <w:rsid w:val="00B115AE"/>
    <w:rsid w:val="03F3123C"/>
    <w:rsid w:val="042E655E"/>
    <w:rsid w:val="0704651E"/>
    <w:rsid w:val="09501D13"/>
    <w:rsid w:val="0CDE7F9F"/>
    <w:rsid w:val="1841561B"/>
    <w:rsid w:val="1B1D3511"/>
    <w:rsid w:val="26612D53"/>
    <w:rsid w:val="2A927DB8"/>
    <w:rsid w:val="38D56A88"/>
    <w:rsid w:val="3EE00047"/>
    <w:rsid w:val="600E32F3"/>
    <w:rsid w:val="76E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98</Words>
  <Characters>114</Characters>
  <Lines>7</Lines>
  <Paragraphs>4</Paragraphs>
  <TotalTime>1</TotalTime>
  <ScaleCrop>false</ScaleCrop>
  <LinksUpToDate>false</LinksUpToDate>
  <CharactersWithSpaces>208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黄汉杰</cp:lastModifiedBy>
  <cp:lastPrinted>2022-01-24T03:17:05Z</cp:lastPrinted>
  <dcterms:modified xsi:type="dcterms:W3CDTF">2022-01-24T03:17:31Z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C94990A8E2A744318ED5A58324906EF0</vt:lpwstr>
  </property>
</Properties>
</file>