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b/>
          <w:sz w:val="32"/>
          <w:szCs w:val="32"/>
        </w:rPr>
      </w:pPr>
      <w:r>
        <w:rPr>
          <w:rFonts w:hint="eastAsia" w:ascii="仿宋" w:hAnsi="仿宋" w:eastAsia="仿宋"/>
          <w:b/>
          <w:sz w:val="32"/>
          <w:szCs w:val="32"/>
        </w:rPr>
        <w:t>清远市财政局20</w:t>
      </w:r>
      <w:r>
        <w:rPr>
          <w:rFonts w:ascii="仿宋" w:hAnsi="仿宋" w:eastAsia="仿宋"/>
          <w:b/>
          <w:sz w:val="32"/>
          <w:szCs w:val="32"/>
        </w:rPr>
        <w:t>2</w:t>
      </w:r>
      <w:r>
        <w:rPr>
          <w:rFonts w:hint="eastAsia" w:ascii="仿宋" w:hAnsi="仿宋" w:eastAsia="仿宋"/>
          <w:b/>
          <w:sz w:val="32"/>
          <w:szCs w:val="32"/>
          <w:lang w:val="en-US" w:eastAsia="zh-CN"/>
        </w:rPr>
        <w:t>1</w:t>
      </w:r>
      <w:r>
        <w:rPr>
          <w:rFonts w:hint="eastAsia" w:ascii="仿宋" w:hAnsi="仿宋" w:eastAsia="仿宋"/>
          <w:b/>
          <w:sz w:val="32"/>
          <w:szCs w:val="32"/>
        </w:rPr>
        <w:t>年度财政支出重点项目</w:t>
      </w:r>
    </w:p>
    <w:p>
      <w:pPr>
        <w:spacing w:after="408" w:afterLines="100" w:line="560" w:lineRule="exact"/>
        <w:jc w:val="center"/>
        <w:rPr>
          <w:rFonts w:ascii="仿宋" w:hAnsi="仿宋" w:eastAsia="仿宋"/>
          <w:b/>
          <w:sz w:val="32"/>
          <w:szCs w:val="32"/>
        </w:rPr>
      </w:pPr>
      <w:r>
        <w:rPr>
          <w:rFonts w:hint="eastAsia" w:ascii="仿宋" w:hAnsi="仿宋" w:eastAsia="仿宋"/>
          <w:b/>
          <w:sz w:val="32"/>
          <w:szCs w:val="32"/>
        </w:rPr>
        <w:t>绩效评价报告</w:t>
      </w:r>
    </w:p>
    <w:tbl>
      <w:tblPr>
        <w:tblStyle w:val="15"/>
        <w:tblW w:w="999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560"/>
        <w:gridCol w:w="2551"/>
        <w:gridCol w:w="1276"/>
        <w:gridCol w:w="283"/>
        <w:gridCol w:w="1560"/>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276" w:type="dxa"/>
            <w:vAlign w:val="center"/>
          </w:tcPr>
          <w:p>
            <w:pPr>
              <w:spacing w:line="240" w:lineRule="auto"/>
              <w:rPr>
                <w:rFonts w:ascii="仿宋" w:hAnsi="仿宋" w:eastAsia="仿宋"/>
                <w:b/>
                <w:bCs/>
                <w:sz w:val="24"/>
                <w:szCs w:val="24"/>
              </w:rPr>
            </w:pPr>
            <w:r>
              <w:rPr>
                <w:rFonts w:hint="eastAsia" w:ascii="仿宋" w:hAnsi="仿宋" w:eastAsia="仿宋" w:cs="仿宋"/>
                <w:b/>
                <w:bCs/>
                <w:sz w:val="24"/>
                <w:szCs w:val="24"/>
              </w:rPr>
              <w:t>项目名称</w:t>
            </w:r>
          </w:p>
        </w:tc>
        <w:tc>
          <w:tcPr>
            <w:tcW w:w="4111" w:type="dxa"/>
            <w:gridSpan w:val="2"/>
            <w:vAlign w:val="center"/>
          </w:tcPr>
          <w:p>
            <w:pPr>
              <w:pStyle w:val="32"/>
              <w:rPr>
                <w:rFonts w:ascii="仿宋" w:hAnsi="仿宋" w:eastAsia="仿宋"/>
              </w:rPr>
            </w:pPr>
            <w:r>
              <w:rPr>
                <w:rFonts w:hint="eastAsia" w:ascii="仿宋" w:hAnsi="仿宋" w:eastAsia="仿宋"/>
              </w:rPr>
              <w:t>2021年清远市农业“3个三工程”专项资金</w:t>
            </w:r>
          </w:p>
        </w:tc>
        <w:tc>
          <w:tcPr>
            <w:tcW w:w="1276" w:type="dxa"/>
            <w:vAlign w:val="center"/>
          </w:tcPr>
          <w:p>
            <w:pPr>
              <w:pStyle w:val="32"/>
              <w:rPr>
                <w:rFonts w:ascii="仿宋" w:hAnsi="仿宋" w:eastAsia="仿宋"/>
                <w:b/>
                <w:bCs/>
                <w:sz w:val="24"/>
                <w:szCs w:val="24"/>
              </w:rPr>
            </w:pPr>
            <w:r>
              <w:rPr>
                <w:rFonts w:hint="eastAsia" w:ascii="仿宋" w:hAnsi="仿宋" w:eastAsia="仿宋" w:cs="仿宋"/>
                <w:b/>
                <w:bCs/>
                <w:sz w:val="24"/>
                <w:szCs w:val="24"/>
              </w:rPr>
              <w:t>项目单位</w:t>
            </w:r>
          </w:p>
        </w:tc>
        <w:tc>
          <w:tcPr>
            <w:tcW w:w="3330" w:type="dxa"/>
            <w:gridSpan w:val="3"/>
            <w:vAlign w:val="center"/>
          </w:tcPr>
          <w:p>
            <w:pPr>
              <w:pStyle w:val="32"/>
              <w:rPr>
                <w:rFonts w:ascii="仿宋" w:hAnsi="仿宋" w:eastAsia="仿宋"/>
              </w:rPr>
            </w:pPr>
            <w:r>
              <w:rPr>
                <w:rFonts w:hint="eastAsia" w:ascii="仿宋" w:hAnsi="仿宋" w:eastAsia="仿宋" w:cs="仿宋"/>
                <w:sz w:val="24"/>
                <w:szCs w:val="24"/>
                <w:lang w:val="en-US" w:eastAsia="zh-CN"/>
              </w:rPr>
              <w:t>清远市农业农村局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240" w:lineRule="auto"/>
              <w:rPr>
                <w:rFonts w:ascii="仿宋" w:hAnsi="仿宋" w:eastAsia="仿宋"/>
                <w:b/>
                <w:bCs/>
                <w:sz w:val="24"/>
                <w:szCs w:val="24"/>
              </w:rPr>
            </w:pPr>
            <w:r>
              <w:rPr>
                <w:rFonts w:hint="eastAsia" w:ascii="仿宋" w:hAnsi="仿宋" w:eastAsia="仿宋" w:cs="仿宋"/>
                <w:b/>
                <w:bCs/>
                <w:sz w:val="24"/>
                <w:szCs w:val="24"/>
              </w:rPr>
              <w:t>预算金额</w:t>
            </w:r>
          </w:p>
        </w:tc>
        <w:tc>
          <w:tcPr>
            <w:tcW w:w="4111" w:type="dxa"/>
            <w:gridSpan w:val="2"/>
            <w:vAlign w:val="center"/>
          </w:tcPr>
          <w:p>
            <w:pPr>
              <w:pStyle w:val="32"/>
              <w:rPr>
                <w:rFonts w:ascii="仿宋" w:hAnsi="仿宋" w:eastAsia="仿宋"/>
              </w:rPr>
            </w:pPr>
            <w:r>
              <w:rPr>
                <w:rFonts w:hint="eastAsia" w:ascii="仿宋" w:hAnsi="仿宋" w:eastAsia="仿宋" w:cs="仿宋"/>
                <w:sz w:val="24"/>
                <w:szCs w:val="24"/>
                <w:lang w:val="en-US" w:eastAsia="zh-CN"/>
              </w:rPr>
              <w:t>820.66万元</w:t>
            </w:r>
          </w:p>
        </w:tc>
        <w:tc>
          <w:tcPr>
            <w:tcW w:w="1276" w:type="dxa"/>
            <w:vAlign w:val="center"/>
          </w:tcPr>
          <w:p>
            <w:pPr>
              <w:pStyle w:val="32"/>
              <w:rPr>
                <w:rFonts w:ascii="仿宋" w:hAnsi="仿宋" w:eastAsia="仿宋"/>
                <w:b/>
                <w:bCs/>
                <w:sz w:val="24"/>
                <w:szCs w:val="24"/>
              </w:rPr>
            </w:pPr>
            <w:r>
              <w:rPr>
                <w:rFonts w:hint="eastAsia" w:ascii="仿宋" w:hAnsi="仿宋" w:eastAsia="仿宋" w:cs="仿宋"/>
                <w:b/>
                <w:bCs/>
                <w:sz w:val="24"/>
                <w:szCs w:val="24"/>
              </w:rPr>
              <w:t>评价时段</w:t>
            </w:r>
          </w:p>
        </w:tc>
        <w:tc>
          <w:tcPr>
            <w:tcW w:w="3330" w:type="dxa"/>
            <w:gridSpan w:val="3"/>
            <w:vAlign w:val="center"/>
          </w:tcPr>
          <w:p>
            <w:pPr>
              <w:pStyle w:val="32"/>
              <w:spacing w:line="360" w:lineRule="auto"/>
              <w:rPr>
                <w:rFonts w:ascii="仿宋" w:hAnsi="仿宋" w:eastAsia="仿宋"/>
                <w:sz w:val="24"/>
                <w:szCs w:val="24"/>
              </w:rPr>
            </w:pPr>
            <w:r>
              <w:rPr>
                <w:rFonts w:ascii="仿宋" w:hAnsi="仿宋" w:eastAsia="仿宋" w:cs="仿宋"/>
                <w:sz w:val="24"/>
                <w:szCs w:val="24"/>
              </w:rPr>
              <w:t>202</w:t>
            </w:r>
            <w:r>
              <w:rPr>
                <w:rFonts w:hint="eastAsia" w:ascii="仿宋" w:hAnsi="仿宋" w:eastAsia="仿宋" w:cs="仿宋"/>
                <w:sz w:val="24"/>
                <w:szCs w:val="24"/>
                <w:lang w:val="en-US" w:eastAsia="zh-CN"/>
              </w:rPr>
              <w:t>1</w:t>
            </w:r>
            <w:r>
              <w:rPr>
                <w:rFonts w:hint="eastAsia" w:ascii="仿宋" w:hAnsi="仿宋" w:eastAsia="仿宋" w:cs="仿宋"/>
                <w:sz w:val="24"/>
                <w:szCs w:val="24"/>
              </w:rPr>
              <w:t>年</w:t>
            </w:r>
            <w:r>
              <w:rPr>
                <w:rFonts w:ascii="仿宋" w:hAnsi="仿宋" w:eastAsia="仿宋" w:cs="仿宋"/>
                <w:sz w:val="24"/>
                <w:szCs w:val="24"/>
              </w:rPr>
              <w:t>1</w:t>
            </w:r>
            <w:r>
              <w:rPr>
                <w:rFonts w:hint="eastAsia" w:ascii="仿宋" w:hAnsi="仿宋" w:eastAsia="仿宋" w:cs="仿宋"/>
                <w:sz w:val="24"/>
                <w:szCs w:val="24"/>
              </w:rPr>
              <w:t>月</w:t>
            </w:r>
            <w:r>
              <w:rPr>
                <w:rFonts w:ascii="仿宋" w:hAnsi="仿宋" w:eastAsia="仿宋" w:cs="仿宋"/>
                <w:sz w:val="24"/>
                <w:szCs w:val="24"/>
              </w:rPr>
              <w:t>1</w:t>
            </w:r>
            <w:r>
              <w:rPr>
                <w:rFonts w:hint="eastAsia" w:ascii="仿宋" w:hAnsi="仿宋" w:eastAsia="仿宋" w:cs="仿宋"/>
                <w:sz w:val="24"/>
                <w:szCs w:val="24"/>
              </w:rPr>
              <w:t>日至12月31日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240" w:lineRule="auto"/>
              <w:rPr>
                <w:rFonts w:ascii="仿宋" w:hAnsi="仿宋" w:eastAsia="仿宋"/>
                <w:b/>
                <w:bCs/>
                <w:sz w:val="24"/>
                <w:szCs w:val="24"/>
              </w:rPr>
            </w:pPr>
            <w:r>
              <w:rPr>
                <w:rFonts w:hint="eastAsia" w:ascii="仿宋" w:hAnsi="仿宋" w:eastAsia="仿宋" w:cs="仿宋"/>
                <w:b/>
                <w:bCs/>
                <w:sz w:val="24"/>
                <w:szCs w:val="24"/>
              </w:rPr>
              <w:t>评审专家</w:t>
            </w:r>
          </w:p>
        </w:tc>
        <w:tc>
          <w:tcPr>
            <w:tcW w:w="4111" w:type="dxa"/>
            <w:gridSpan w:val="2"/>
            <w:vAlign w:val="center"/>
          </w:tcPr>
          <w:p>
            <w:pPr>
              <w:pStyle w:val="32"/>
              <w:rPr>
                <w:rFonts w:ascii="仿宋" w:hAnsi="仿宋" w:eastAsia="仿宋"/>
              </w:rPr>
            </w:pPr>
          </w:p>
        </w:tc>
        <w:tc>
          <w:tcPr>
            <w:tcW w:w="1276" w:type="dxa"/>
            <w:vAlign w:val="center"/>
          </w:tcPr>
          <w:p>
            <w:pPr>
              <w:pStyle w:val="32"/>
              <w:rPr>
                <w:rFonts w:ascii="仿宋" w:hAnsi="仿宋" w:eastAsia="仿宋"/>
                <w:b/>
                <w:bCs/>
                <w:sz w:val="24"/>
                <w:szCs w:val="24"/>
              </w:rPr>
            </w:pPr>
            <w:r>
              <w:rPr>
                <w:rFonts w:hint="eastAsia" w:ascii="仿宋" w:hAnsi="仿宋" w:eastAsia="仿宋" w:cs="仿宋"/>
                <w:b/>
                <w:bCs/>
                <w:sz w:val="24"/>
                <w:szCs w:val="24"/>
              </w:rPr>
              <w:t>评价日期</w:t>
            </w:r>
          </w:p>
        </w:tc>
        <w:tc>
          <w:tcPr>
            <w:tcW w:w="3330" w:type="dxa"/>
            <w:gridSpan w:val="3"/>
            <w:vAlign w:val="center"/>
          </w:tcPr>
          <w:p>
            <w:pPr>
              <w:pStyle w:val="32"/>
              <w:spacing w:line="360" w:lineRule="auto"/>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2</w:t>
            </w:r>
            <w:r>
              <w:rPr>
                <w:rFonts w:hint="eastAsia" w:ascii="仿宋" w:hAnsi="仿宋" w:eastAsia="仿宋"/>
                <w:sz w:val="24"/>
                <w:szCs w:val="24"/>
                <w:lang w:val="en-US" w:eastAsia="zh-CN"/>
              </w:rPr>
              <w:t>2</w:t>
            </w:r>
            <w:r>
              <w:rPr>
                <w:rFonts w:hint="eastAsia" w:ascii="仿宋" w:hAnsi="仿宋" w:eastAsia="仿宋"/>
                <w:sz w:val="24"/>
                <w:szCs w:val="24"/>
              </w:rPr>
              <w:t>年</w:t>
            </w:r>
            <w:r>
              <w:rPr>
                <w:rFonts w:hint="eastAsia" w:ascii="仿宋" w:hAnsi="仿宋" w:eastAsia="仿宋"/>
                <w:sz w:val="24"/>
                <w:szCs w:val="24"/>
                <w:lang w:val="en-US" w:eastAsia="zh-CN"/>
              </w:rPr>
              <w:t>6</w:t>
            </w:r>
            <w:r>
              <w:rPr>
                <w:rFonts w:hint="eastAsia" w:ascii="仿宋" w:hAnsi="仿宋" w:eastAsia="仿宋"/>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276" w:type="dxa"/>
            <w:vAlign w:val="center"/>
          </w:tcPr>
          <w:p>
            <w:pPr>
              <w:spacing w:line="240" w:lineRule="auto"/>
              <w:rPr>
                <w:rFonts w:ascii="仿宋" w:hAnsi="仿宋" w:eastAsia="仿宋"/>
                <w:b/>
                <w:bCs/>
                <w:sz w:val="24"/>
                <w:szCs w:val="24"/>
              </w:rPr>
            </w:pPr>
            <w:r>
              <w:rPr>
                <w:rFonts w:hint="eastAsia" w:ascii="仿宋" w:hAnsi="仿宋" w:eastAsia="仿宋" w:cs="仿宋"/>
                <w:b/>
                <w:bCs/>
                <w:sz w:val="24"/>
                <w:szCs w:val="24"/>
              </w:rPr>
              <w:t>评价机构</w:t>
            </w:r>
          </w:p>
        </w:tc>
        <w:tc>
          <w:tcPr>
            <w:tcW w:w="8717" w:type="dxa"/>
            <w:gridSpan w:val="6"/>
            <w:vAlign w:val="center"/>
          </w:tcPr>
          <w:p>
            <w:pPr>
              <w:pStyle w:val="32"/>
              <w:rPr>
                <w:rFonts w:hint="eastAsia" w:ascii="仿宋" w:hAnsi="仿宋" w:eastAsia="仿宋"/>
                <w:sz w:val="24"/>
                <w:szCs w:val="24"/>
                <w:lang w:eastAsia="zh-CN"/>
              </w:rPr>
            </w:pPr>
            <w:r>
              <w:rPr>
                <w:rFonts w:hint="eastAsia" w:ascii="仿宋" w:hAnsi="仿宋" w:eastAsia="仿宋" w:cs="仿宋"/>
                <w:sz w:val="24"/>
                <w:szCs w:val="24"/>
                <w:lang w:val="en-US" w:eastAsia="zh-CN"/>
              </w:rPr>
              <w:t>广东外语外贸大学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76" w:type="dxa"/>
            <w:vMerge w:val="restart"/>
            <w:vAlign w:val="center"/>
          </w:tcPr>
          <w:p>
            <w:pPr>
              <w:jc w:val="center"/>
              <w:rPr>
                <w:rFonts w:ascii="仿宋" w:hAnsi="仿宋" w:eastAsia="仿宋"/>
                <w:b/>
                <w:bCs/>
                <w:sz w:val="24"/>
                <w:szCs w:val="24"/>
              </w:rPr>
            </w:pPr>
            <w:r>
              <w:rPr>
                <w:rFonts w:hint="eastAsia" w:ascii="仿宋" w:hAnsi="仿宋" w:eastAsia="仿宋" w:cs="仿宋"/>
                <w:b/>
                <w:bCs/>
                <w:sz w:val="24"/>
                <w:szCs w:val="24"/>
              </w:rPr>
              <w:t>一、关键结论</w:t>
            </w:r>
          </w:p>
        </w:tc>
        <w:tc>
          <w:tcPr>
            <w:tcW w:w="8717" w:type="dxa"/>
            <w:gridSpan w:val="6"/>
            <w:tcBorders>
              <w:bottom w:val="single" w:color="auto" w:sz="4" w:space="0"/>
            </w:tcBorders>
            <w:vAlign w:val="center"/>
          </w:tcPr>
          <w:p>
            <w:pPr>
              <w:widowControl/>
              <w:autoSpaceDN w:val="0"/>
              <w:rPr>
                <w:rFonts w:ascii="仿宋" w:hAnsi="仿宋" w:eastAsia="仿宋"/>
                <w:color w:val="FF0000"/>
                <w:kern w:val="0"/>
                <w:sz w:val="24"/>
                <w:szCs w:val="24"/>
              </w:rPr>
            </w:pPr>
            <w:r>
              <w:rPr>
                <w:rFonts w:ascii="仿宋" w:hAnsi="仿宋" w:eastAsia="仿宋" w:cs="仿宋"/>
                <w:kern w:val="0"/>
                <w:sz w:val="24"/>
                <w:szCs w:val="24"/>
              </w:rPr>
              <w:t>1.</w:t>
            </w:r>
            <w:r>
              <w:rPr>
                <w:rFonts w:hint="eastAsia" w:ascii="仿宋" w:hAnsi="仿宋" w:eastAsia="仿宋" w:cs="仿宋"/>
                <w:kern w:val="0"/>
                <w:sz w:val="24"/>
                <w:szCs w:val="24"/>
              </w:rPr>
              <w:t>综合评价结果：得分（</w:t>
            </w:r>
            <w:r>
              <w:rPr>
                <w:rFonts w:hint="eastAsia" w:ascii="仿宋" w:hAnsi="仿宋" w:eastAsia="仿宋" w:cs="仿宋"/>
                <w:b/>
                <w:kern w:val="0"/>
                <w:sz w:val="24"/>
                <w:szCs w:val="24"/>
              </w:rPr>
              <w:t>9</w:t>
            </w:r>
            <w:r>
              <w:rPr>
                <w:rFonts w:hint="eastAsia" w:ascii="仿宋" w:hAnsi="仿宋" w:eastAsia="仿宋" w:cs="仿宋"/>
                <w:b/>
                <w:kern w:val="0"/>
                <w:sz w:val="24"/>
                <w:szCs w:val="24"/>
                <w:lang w:val="en-US" w:eastAsia="zh-CN"/>
              </w:rPr>
              <w:t>5</w:t>
            </w:r>
            <w:r>
              <w:rPr>
                <w:rFonts w:ascii="仿宋" w:hAnsi="仿宋" w:eastAsia="仿宋" w:cs="仿宋"/>
                <w:kern w:val="0"/>
                <w:sz w:val="24"/>
                <w:szCs w:val="24"/>
              </w:rPr>
              <w:t>）</w:t>
            </w:r>
            <w:r>
              <w:rPr>
                <w:rFonts w:hint="eastAsia" w:ascii="仿宋" w:hAnsi="仿宋" w:eastAsia="仿宋" w:cs="仿宋"/>
                <w:kern w:val="0"/>
                <w:sz w:val="24"/>
                <w:szCs w:val="24"/>
              </w:rPr>
              <w:t>，绩效</w:t>
            </w:r>
            <w:r>
              <w:rPr>
                <w:rFonts w:ascii="仿宋" w:hAnsi="仿宋" w:eastAsia="仿宋" w:cs="仿宋"/>
                <w:kern w:val="0"/>
                <w:sz w:val="24"/>
                <w:szCs w:val="24"/>
              </w:rPr>
              <w:t>等级（</w:t>
            </w:r>
            <w:r>
              <w:rPr>
                <w:rFonts w:hint="eastAsia" w:ascii="仿宋" w:hAnsi="仿宋" w:eastAsia="仿宋" w:cs="仿宋"/>
                <w:b/>
                <w:kern w:val="0"/>
                <w:sz w:val="24"/>
                <w:szCs w:val="24"/>
              </w:rPr>
              <w:t>优</w:t>
            </w:r>
            <w:r>
              <w:rPr>
                <w:rFonts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2" w:hRule="atLeast"/>
        </w:trPr>
        <w:tc>
          <w:tcPr>
            <w:tcW w:w="1276" w:type="dxa"/>
            <w:vMerge w:val="continue"/>
            <w:vAlign w:val="center"/>
          </w:tcPr>
          <w:p>
            <w:pPr>
              <w:jc w:val="center"/>
              <w:rPr>
                <w:rFonts w:ascii="仿宋" w:hAnsi="仿宋" w:eastAsia="仿宋"/>
                <w:b/>
                <w:bCs/>
                <w:sz w:val="28"/>
                <w:szCs w:val="28"/>
              </w:rPr>
            </w:pPr>
          </w:p>
        </w:tc>
        <w:tc>
          <w:tcPr>
            <w:tcW w:w="8717" w:type="dxa"/>
            <w:gridSpan w:val="6"/>
          </w:tcPr>
          <w:p>
            <w:pPr>
              <w:widowControl/>
              <w:autoSpaceDN w:val="0"/>
              <w:spacing w:after="120"/>
              <w:rPr>
                <w:rFonts w:ascii="仿宋" w:hAnsi="仿宋" w:eastAsia="仿宋" w:cs="仿宋"/>
                <w:kern w:val="0"/>
                <w:sz w:val="24"/>
                <w:szCs w:val="24"/>
                <w:highlight w:val="none"/>
              </w:rPr>
            </w:pPr>
            <w:r>
              <w:rPr>
                <w:rFonts w:hint="eastAsia" w:ascii="仿宋" w:hAnsi="仿宋" w:eastAsia="仿宋" w:cs="仿宋"/>
                <w:kern w:val="0"/>
                <w:sz w:val="24"/>
                <w:szCs w:val="24"/>
                <w:highlight w:val="none"/>
              </w:rPr>
              <w:t>2</w:t>
            </w:r>
            <w:r>
              <w:rPr>
                <w:rFonts w:ascii="仿宋" w:hAnsi="仿宋" w:eastAsia="仿宋" w:cs="仿宋"/>
                <w:kern w:val="0"/>
                <w:sz w:val="24"/>
                <w:szCs w:val="24"/>
                <w:highlight w:val="none"/>
              </w:rPr>
              <w:t>.</w:t>
            </w:r>
            <w:r>
              <w:rPr>
                <w:rFonts w:hint="eastAsia" w:ascii="仿宋" w:hAnsi="仿宋" w:eastAsia="仿宋" w:cs="仿宋"/>
                <w:kern w:val="0"/>
                <w:sz w:val="24"/>
                <w:szCs w:val="24"/>
                <w:highlight w:val="none"/>
              </w:rPr>
              <w:t>项目绩效概述</w:t>
            </w:r>
          </w:p>
          <w:p>
            <w:pPr>
              <w:autoSpaceDN w:val="0"/>
              <w:spacing w:before="120" w:after="120"/>
              <w:rPr>
                <w:rFonts w:ascii="仿宋" w:hAnsi="仿宋" w:eastAsia="仿宋" w:cs="仿宋"/>
                <w:kern w:val="0"/>
                <w:sz w:val="24"/>
                <w:szCs w:val="24"/>
                <w:highlight w:val="none"/>
              </w:rPr>
            </w:pPr>
            <w:r>
              <w:rPr>
                <w:rFonts w:hint="eastAsia" w:ascii="仿宋" w:hAnsi="仿宋" w:eastAsia="仿宋" w:cs="仿宋"/>
                <w:kern w:val="0"/>
                <w:sz w:val="24"/>
                <w:szCs w:val="24"/>
                <w:highlight w:val="none"/>
              </w:rPr>
              <w:t>（1）项目产出</w:t>
            </w:r>
          </w:p>
          <w:p>
            <w:pPr>
              <w:autoSpaceDN w:val="0"/>
              <w:spacing w:before="120" w:after="120"/>
              <w:ind w:firstLine="240" w:firstLineChars="100"/>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rPr>
              <w:t>2021年清远市农业“3个三工程”专项资金820.66万元</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实际支出资金820.66万元，支出率达100%</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主要用途包括：</w:t>
            </w:r>
          </w:p>
          <w:p>
            <w:pPr>
              <w:autoSpaceDN w:val="0"/>
              <w:spacing w:before="120" w:after="120"/>
              <w:ind w:firstLine="240" w:firstLineChars="100"/>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①支持新型农业主体抗疫情渡难关保供给专项：共有56家销售本地农产品新型农业经济主体申请清远市支持新型农业经营主体抗疫情渡难关保供给奖补资金，其中农业类企业32家，农民合作社20家，家庭农场4家。2021年支持新型农业主体抗疫情渡难关保供给专项支出203.80万元。</w:t>
            </w:r>
          </w:p>
          <w:p>
            <w:pPr>
              <w:autoSpaceDN w:val="0"/>
              <w:spacing w:before="120" w:after="120"/>
              <w:ind w:firstLine="240" w:firstLineChars="100"/>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②奖励新型农业经营主体专项：用于奖补省级农业龙头企业：蒙牛乳业（清远）有限公司，奖励资金20万元。</w:t>
            </w:r>
          </w:p>
          <w:p>
            <w:pPr>
              <w:autoSpaceDN w:val="0"/>
              <w:spacing w:before="120" w:after="120"/>
              <w:ind w:firstLine="240" w:firstLineChars="100"/>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③建设乡村自治及公共服务行政村示范点专项：主要用于扶持首批建成乡村治理及公共服务行政村示范点33个，支出359.82万元。</w:t>
            </w:r>
          </w:p>
          <w:p>
            <w:pPr>
              <w:pStyle w:val="34"/>
              <w:keepNext w:val="0"/>
              <w:keepLines w:val="0"/>
              <w:pageBreakBefore w:val="0"/>
              <w:kinsoku/>
              <w:wordWrap/>
              <w:overflowPunct/>
              <w:topLinePunct w:val="0"/>
              <w:autoSpaceDE/>
              <w:autoSpaceDN/>
              <w:bidi w:val="0"/>
              <w:adjustRightInd/>
              <w:spacing w:before="0" w:beforeLines="0" w:after="0" w:afterLines="0" w:line="600" w:lineRule="exact"/>
              <w:ind w:left="0" w:leftChars="0" w:right="0" w:rightChars="0" w:firstLine="480" w:firstLineChars="200"/>
              <w:jc w:val="both"/>
              <w:textAlignment w:val="auto"/>
              <w:outlineLvl w:val="9"/>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rPr>
              <w:t>④用于清远市受污染耕地安全利</w:t>
            </w:r>
            <w:r>
              <w:rPr>
                <w:rFonts w:hint="eastAsia" w:ascii="仿宋" w:hAnsi="仿宋" w:eastAsia="仿宋" w:cs="仿宋"/>
                <w:kern w:val="0"/>
                <w:sz w:val="24"/>
                <w:szCs w:val="24"/>
                <w:highlight w:val="none"/>
                <w:lang w:val="en-US" w:eastAsia="zh-CN" w:bidi="ar-SA"/>
              </w:rPr>
              <w:t>用考核评估经费：主要用于编制全市受污染耕地安全利用工作台账、核算各县（市、区）安全利用率、编制全市考核评估报告等工作，支出91万元。</w:t>
            </w:r>
          </w:p>
          <w:p>
            <w:pPr>
              <w:pStyle w:val="3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480" w:firstLineChars="200"/>
              <w:jc w:val="both"/>
              <w:textAlignment w:val="auto"/>
              <w:outlineLvl w:val="9"/>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⑤建设全程机械化及信息化应用示范区（无人农场）与开展数字</w:t>
            </w:r>
            <w:r>
              <w:rPr>
                <w:rFonts w:hint="eastAsia" w:ascii="仿宋" w:hAnsi="仿宋" w:eastAsia="仿宋" w:cs="仿宋"/>
                <w:kern w:val="0"/>
                <w:sz w:val="24"/>
                <w:szCs w:val="24"/>
                <w:highlight w:val="none"/>
                <w:lang w:val="en-US" w:eastAsia="zh-CN"/>
              </w:rPr>
              <w:t>化农业农村科技服务专项-开展数字化农</w:t>
            </w:r>
            <w:r>
              <w:rPr>
                <w:rFonts w:hint="eastAsia" w:ascii="仿宋" w:hAnsi="仿宋" w:eastAsia="仿宋" w:cs="仿宋"/>
                <w:kern w:val="0"/>
                <w:sz w:val="24"/>
                <w:szCs w:val="24"/>
                <w:highlight w:val="none"/>
                <w:lang w:val="en-US" w:eastAsia="zh-CN" w:bidi="ar-SA"/>
              </w:rPr>
              <w:t>村科技服务。110.2831万元用于在广清（环霞·龙江源）乡村振兴综合示范区建设1个全程机械化及信息化应用示范区（无人农场）。30万元用于扶持清远市智慧农业农村研究院开展清远市数字农业农村技术咨询服务等工作。</w:t>
            </w:r>
          </w:p>
          <w:p>
            <w:pPr>
              <w:autoSpaceDN w:val="0"/>
              <w:spacing w:before="120" w:after="120"/>
              <w:ind w:firstLine="240" w:firstLineChars="1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bidi="ar-SA"/>
              </w:rPr>
              <w:t>⑥“3个三工程”项目评审专家费以及宣传推广等费用5.76万元。</w:t>
            </w:r>
          </w:p>
          <w:p>
            <w:pPr>
              <w:autoSpaceDN w:val="0"/>
              <w:spacing w:before="120" w:after="120"/>
              <w:rPr>
                <w:rFonts w:ascii="仿宋" w:hAnsi="仿宋" w:eastAsia="仿宋" w:cs="仿宋"/>
                <w:kern w:val="0"/>
                <w:sz w:val="24"/>
                <w:szCs w:val="24"/>
                <w:highlight w:val="none"/>
              </w:rPr>
            </w:pPr>
            <w:r>
              <w:rPr>
                <w:rFonts w:hint="eastAsia" w:ascii="仿宋" w:hAnsi="仿宋" w:eastAsia="仿宋" w:cs="仿宋"/>
                <w:kern w:val="0"/>
                <w:sz w:val="24"/>
                <w:szCs w:val="24"/>
                <w:highlight w:val="none"/>
              </w:rPr>
              <w:t>（2）项目效果</w:t>
            </w:r>
          </w:p>
          <w:p>
            <w:pPr>
              <w:widowControl/>
              <w:autoSpaceDN w:val="0"/>
              <w:spacing w:after="120"/>
              <w:ind w:firstLine="480" w:firstLineChars="200"/>
              <w:rPr>
                <w:rFonts w:hint="eastAsia" w:ascii="仿宋" w:hAnsi="仿宋" w:eastAsia="仿宋" w:cs="仿宋"/>
                <w:kern w:val="0"/>
                <w:sz w:val="24"/>
                <w:szCs w:val="24"/>
                <w:highlight w:val="none"/>
                <w:lang w:eastAsia="zh-CN"/>
              </w:rPr>
            </w:pPr>
            <w:r>
              <w:rPr>
                <w:rFonts w:ascii="仿宋" w:hAnsi="仿宋" w:eastAsia="仿宋" w:cs="仿宋"/>
                <w:kern w:val="0"/>
                <w:sz w:val="24"/>
                <w:szCs w:val="24"/>
                <w:highlight w:val="none"/>
              </w:rPr>
              <w:fldChar w:fldCharType="begin"/>
            </w:r>
            <w:r>
              <w:rPr>
                <w:rFonts w:hint="eastAsia" w:ascii="仿宋" w:hAnsi="仿宋" w:eastAsia="仿宋" w:cs="仿宋"/>
                <w:kern w:val="0"/>
                <w:sz w:val="24"/>
                <w:szCs w:val="24"/>
                <w:highlight w:val="none"/>
              </w:rPr>
              <w:instrText xml:space="preserve">= 1 \* GB3</w:instrText>
            </w:r>
            <w:r>
              <w:rPr>
                <w:rFonts w:ascii="仿宋" w:hAnsi="仿宋" w:eastAsia="仿宋" w:cs="仿宋"/>
                <w:kern w:val="0"/>
                <w:sz w:val="24"/>
                <w:szCs w:val="24"/>
                <w:highlight w:val="none"/>
              </w:rPr>
              <w:fldChar w:fldCharType="separate"/>
            </w:r>
            <w:r>
              <w:rPr>
                <w:rFonts w:hint="eastAsia" w:ascii="仿宋" w:hAnsi="仿宋" w:eastAsia="仿宋" w:cs="仿宋"/>
                <w:kern w:val="0"/>
                <w:sz w:val="24"/>
                <w:szCs w:val="24"/>
                <w:highlight w:val="none"/>
              </w:rPr>
              <w:t>①</w:t>
            </w:r>
            <w:r>
              <w:rPr>
                <w:rFonts w:ascii="仿宋" w:hAnsi="仿宋" w:eastAsia="仿宋" w:cs="仿宋"/>
                <w:kern w:val="0"/>
                <w:sz w:val="24"/>
                <w:szCs w:val="24"/>
                <w:highlight w:val="none"/>
              </w:rPr>
              <w:fldChar w:fldCharType="end"/>
            </w:r>
            <w:r>
              <w:rPr>
                <w:rFonts w:ascii="仿宋" w:hAnsi="仿宋" w:eastAsia="仿宋" w:cs="仿宋"/>
                <w:kern w:val="0"/>
                <w:sz w:val="24"/>
                <w:szCs w:val="24"/>
                <w:highlight w:val="none"/>
              </w:rPr>
              <w:t>在产出指标完成度方面，</w:t>
            </w:r>
            <w:r>
              <w:rPr>
                <w:rFonts w:hint="eastAsia" w:ascii="仿宋" w:hAnsi="仿宋" w:eastAsia="仿宋" w:cs="仿宋"/>
                <w:kern w:val="0"/>
                <w:sz w:val="24"/>
                <w:szCs w:val="24"/>
                <w:highlight w:val="none"/>
              </w:rPr>
              <w:t>支持新型农业经营主体体抗疫情渡难关保供给完成率100%</w:t>
            </w:r>
            <w:r>
              <w:rPr>
                <w:rFonts w:hint="eastAsia" w:ascii="仿宋" w:hAnsi="仿宋" w:eastAsia="仿宋" w:cs="仿宋"/>
                <w:kern w:val="0"/>
                <w:sz w:val="24"/>
                <w:szCs w:val="24"/>
                <w:highlight w:val="none"/>
                <w:lang w:eastAsia="zh-CN"/>
              </w:rPr>
              <w:t>、行政村示范点专项完成率100%、项目单位及时对符合奖补标准的企业进行了奖补、支持新型农业主体抗疫情渡难关保供给专项与奖励新型农业经营主体专项在拨付前经过了规范化的评审、建设全程机械化及信息化应用示范区完成率100%、全市受污染耕地安全利用考核评估完成率100%。</w:t>
            </w:r>
          </w:p>
          <w:p>
            <w:pPr>
              <w:widowControl/>
              <w:autoSpaceDN w:val="0"/>
              <w:spacing w:after="120"/>
              <w:ind w:firstLine="480" w:firstLineChars="200"/>
              <w:rPr>
                <w:rFonts w:hint="eastAsia" w:ascii="仿宋" w:hAnsi="仿宋" w:eastAsia="仿宋"/>
                <w:sz w:val="24"/>
                <w:szCs w:val="24"/>
                <w:highlight w:val="none"/>
                <w:lang w:eastAsia="zh-CN"/>
              </w:rPr>
            </w:pPr>
            <w:r>
              <w:rPr>
                <w:rFonts w:hint="eastAsia" w:ascii="仿宋" w:hAnsi="仿宋" w:eastAsia="仿宋"/>
                <w:sz w:val="24"/>
                <w:szCs w:val="24"/>
                <w:highlight w:val="none"/>
              </w:rPr>
              <w:t>②在效益指标完成度方面，2021年全市实现农林牧渔业总产值512.1亿元，增速9.8%</w:t>
            </w:r>
            <w:r>
              <w:rPr>
                <w:rFonts w:hint="eastAsia" w:ascii="仿宋" w:hAnsi="仿宋" w:eastAsia="仿宋"/>
                <w:sz w:val="24"/>
                <w:szCs w:val="24"/>
                <w:highlight w:val="none"/>
                <w:lang w:eastAsia="zh-CN"/>
              </w:rPr>
              <w:t>、行政村示范点信息技术服务平台使用率100%、未见有项目单位提供关于培育新型农业经营主体名单及佐证材料。</w:t>
            </w:r>
          </w:p>
          <w:p>
            <w:pPr>
              <w:widowControl/>
              <w:autoSpaceDN w:val="0"/>
              <w:spacing w:after="120"/>
              <w:ind w:firstLine="480" w:firstLineChars="200"/>
              <w:rPr>
                <w:rFonts w:ascii="仿宋" w:hAnsi="仿宋" w:eastAsia="仿宋" w:cs="仿宋"/>
                <w:kern w:val="0"/>
                <w:sz w:val="24"/>
                <w:szCs w:val="24"/>
                <w:highlight w:val="yellow"/>
              </w:rPr>
            </w:pPr>
            <w:r>
              <w:rPr>
                <w:rFonts w:hint="eastAsia" w:ascii="仿宋" w:hAnsi="仿宋" w:eastAsia="仿宋"/>
                <w:sz w:val="24"/>
                <w:szCs w:val="24"/>
                <w:highlight w:val="none"/>
              </w:rPr>
              <w:t>③</w:t>
            </w:r>
            <w:r>
              <w:rPr>
                <w:rFonts w:hint="eastAsia" w:ascii="仿宋" w:hAnsi="仿宋" w:eastAsia="仿宋" w:cs="仿宋"/>
                <w:kern w:val="0"/>
                <w:sz w:val="24"/>
                <w:szCs w:val="24"/>
                <w:highlight w:val="none"/>
              </w:rPr>
              <w:t>满意度调查结果方面，</w:t>
            </w:r>
            <w:r>
              <w:rPr>
                <w:rFonts w:hint="eastAsia" w:ascii="仿宋" w:hAnsi="仿宋" w:eastAsia="仿宋" w:cs="仿宋"/>
                <w:kern w:val="0"/>
                <w:sz w:val="24"/>
                <w:szCs w:val="24"/>
                <w:highlight w:val="none"/>
                <w:lang w:val="en-US" w:eastAsia="zh-CN"/>
              </w:rPr>
              <w:t>项目单位抽取10家农业企业、10家合作社与7个村委会进行满意度问卷调查，主要内容包括：对项目了解情况、是否参与项目、项目对当地农业和特色产业的促进作用、对当地经济效益和个人收入的提升作用、项目主管单位或实施单位的服务态度与指导水平。从评价情况看，满意度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1276" w:type="dxa"/>
            <w:vMerge w:val="continue"/>
            <w:vAlign w:val="center"/>
          </w:tcPr>
          <w:p>
            <w:pPr>
              <w:jc w:val="center"/>
              <w:rPr>
                <w:rFonts w:ascii="仿宋" w:hAnsi="仿宋" w:eastAsia="仿宋"/>
                <w:b/>
                <w:bCs/>
                <w:sz w:val="24"/>
                <w:szCs w:val="24"/>
              </w:rPr>
            </w:pPr>
          </w:p>
        </w:tc>
        <w:tc>
          <w:tcPr>
            <w:tcW w:w="8717" w:type="dxa"/>
            <w:gridSpan w:val="6"/>
          </w:tcPr>
          <w:p>
            <w:pPr>
              <w:widowControl/>
              <w:autoSpaceDN w:val="0"/>
              <w:spacing w:after="120"/>
              <w:rPr>
                <w:rFonts w:ascii="仿宋" w:hAnsi="仿宋" w:eastAsia="仿宋" w:cs="仿宋"/>
                <w:kern w:val="0"/>
                <w:sz w:val="24"/>
                <w:szCs w:val="24"/>
                <w:highlight w:val="none"/>
              </w:rPr>
            </w:pPr>
            <w:r>
              <w:rPr>
                <w:rFonts w:hint="eastAsia" w:ascii="仿宋" w:hAnsi="仿宋" w:eastAsia="仿宋" w:cs="仿宋"/>
                <w:kern w:val="0"/>
                <w:sz w:val="24"/>
                <w:szCs w:val="24"/>
                <w:highlight w:val="none"/>
              </w:rPr>
              <w:t>3</w:t>
            </w:r>
            <w:r>
              <w:rPr>
                <w:rFonts w:ascii="仿宋" w:hAnsi="仿宋" w:eastAsia="仿宋" w:cs="仿宋"/>
                <w:kern w:val="0"/>
                <w:sz w:val="24"/>
                <w:szCs w:val="24"/>
                <w:highlight w:val="none"/>
              </w:rPr>
              <w:t>.</w:t>
            </w:r>
            <w:r>
              <w:rPr>
                <w:rFonts w:hint="eastAsia" w:ascii="仿宋" w:hAnsi="仿宋" w:eastAsia="仿宋" w:cs="仿宋"/>
                <w:kern w:val="0"/>
                <w:sz w:val="24"/>
                <w:szCs w:val="24"/>
                <w:highlight w:val="none"/>
              </w:rPr>
              <w:t>存在问题</w:t>
            </w:r>
          </w:p>
          <w:p>
            <w:pPr>
              <w:widowControl/>
              <w:autoSpaceDN w:val="0"/>
              <w:spacing w:after="120"/>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（1）项目资金方面：</w:t>
            </w:r>
          </w:p>
          <w:p>
            <w:pPr>
              <w:widowControl/>
              <w:autoSpaceDN w:val="0"/>
              <w:spacing w:after="120"/>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根据项目单位所提供的材料《清远市财政局关于下达2021年清远市农业“3个三工程”专项发展资金（第一批）的通知》（清财农〔 2021 〕51号）、《清远市财政局关于下达2021年清远市农业“3个三工程”专项发展资金 （第二批）的通知》（清财农〔 2021 〕73号）、《2021年度市级财政支出项目重点绩效评价现场审计取证报告》，专项发展资金构成是</w:t>
            </w:r>
            <w:r>
              <w:rPr>
                <w:rFonts w:hint="eastAsia" w:ascii="仿宋" w:hAnsi="仿宋" w:eastAsia="仿宋" w:cs="仿宋"/>
                <w:kern w:val="0"/>
                <w:sz w:val="24"/>
                <w:szCs w:val="24"/>
                <w:highlight w:val="none"/>
                <w:lang w:val="en-US" w:eastAsia="zh-CN"/>
              </w:rPr>
              <w:t>用于</w:t>
            </w:r>
            <w:r>
              <w:rPr>
                <w:rFonts w:hint="eastAsia" w:ascii="仿宋" w:hAnsi="仿宋" w:eastAsia="仿宋" w:cs="仿宋"/>
                <w:kern w:val="0"/>
                <w:sz w:val="24"/>
                <w:szCs w:val="24"/>
                <w:highlight w:val="none"/>
              </w:rPr>
              <w:t>支新型农业经营主体疫情渡难关保供给项目奖补资金300万元、用于奖励新型农业经营主体专项20万、用于建设乡村自治及公共服务行政村示范点391万元、用于清远市受污染耕地安全利用考核评估经费91万元、用于茶叶深加工产业试验示范专项资金300万、用于建设全程机械化及信息化应用示范区（无人农场）与开展数字化农业农村科技服务专项-开展数字化农村科技服务230万元、用于“3个三工程”项目评审专家费以及宣传推广等费用25.6万元。最终资金的使用构成是用于支持新型农业主体抗疫情渡难关保供给专项203.80万元、用于奖励新型农业经营主体专项20万元、用于建设乡村自治及公共服务行政村示范点359.82万元、用于清远市受污染耕地安全利用考核评估经费91万元、用于建设全程机械化及信息化应用示范区（无人农场）与开展数字化农业农村科技服务专项-开展数字化农村科技服务140.28万元、用于“3个三工程”项目评审专家费以及宣传推广等费用5.76万元。部分专项项目佐证财政资金支出内容与立项计划内容存在偏差。</w:t>
            </w:r>
          </w:p>
          <w:p>
            <w:pPr>
              <w:widowControl/>
              <w:autoSpaceDN w:val="0"/>
              <w:spacing w:after="120"/>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（2）项目组织方面：</w:t>
            </w:r>
          </w:p>
          <w:p>
            <w:pPr>
              <w:widowControl/>
              <w:autoSpaceDN w:val="0"/>
              <w:spacing w:after="120"/>
              <w:ind w:firstLine="480" w:firstLineChars="200"/>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①项目单位提供了《关于开展耕地土壤污染防治攻坚工作调研的通知》、《关于调研受污染耕地安全利用工作的通知》、《关于开展受污染耕地安全利用工作调研的通知》、《乡村治理及公共服务项目跟踪监督的工作记录》，提供了日常检查监督表、现场监督检查的照片，佐证对项目有跟踪监督。但是未见有提供检查后的检查报告以及整改报告，跟踪监督环节存在瑕疵。</w:t>
            </w:r>
          </w:p>
          <w:p>
            <w:pPr>
              <w:widowControl/>
              <w:autoSpaceDN w:val="0"/>
              <w:spacing w:after="120"/>
              <w:ind w:firstLine="480" w:firstLineChars="200"/>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②根据项目单位提供的《2021年清远市农业“3个三工程”专项发展资金总体绩效目标表》、《2021年度清远市农业农村局市级财政支出项目绩效自评基础信息表》，项目单位指标设置不全面，部分专项项目未设置考核指标，且定性指标较多，无具体评价标准。</w:t>
            </w:r>
          </w:p>
          <w:p>
            <w:pPr>
              <w:widowControl/>
              <w:autoSpaceDN w:val="0"/>
              <w:spacing w:after="120"/>
              <w:ind w:firstLine="480" w:firstLineChars="200"/>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③</w:t>
            </w:r>
            <w:r>
              <w:rPr>
                <w:rFonts w:hint="eastAsia" w:ascii="仿宋" w:hAnsi="仿宋" w:eastAsia="仿宋" w:cs="仿宋"/>
                <w:kern w:val="0"/>
                <w:sz w:val="24"/>
                <w:szCs w:val="24"/>
                <w:highlight w:val="none"/>
              </w:rPr>
              <w:t>项目单位提供了《关于公布清远市2021年度重点农业龙头企业名单的通知》（清农农函〔2022〕51号），2021年度新认定市重点龙头企业16家，监测不合格取消资格3家，全市市重点农业龙头企业较上年度有增加，但项目单位提供的《2021年清远市农业“3个三工程”专项发展资金总体绩效目标表》未见</w:t>
            </w:r>
            <w:r>
              <w:rPr>
                <w:rFonts w:hint="eastAsia" w:ascii="仿宋" w:hAnsi="仿宋" w:eastAsia="仿宋" w:cs="仿宋"/>
                <w:kern w:val="0"/>
                <w:sz w:val="24"/>
                <w:szCs w:val="24"/>
                <w:highlight w:val="none"/>
                <w:lang w:val="en-US" w:eastAsia="zh-CN"/>
              </w:rPr>
              <w:t>规划</w:t>
            </w:r>
            <w:r>
              <w:rPr>
                <w:rFonts w:hint="eastAsia" w:ascii="仿宋" w:hAnsi="仿宋" w:eastAsia="仿宋" w:cs="仿宋"/>
                <w:kern w:val="0"/>
                <w:sz w:val="24"/>
                <w:szCs w:val="24"/>
                <w:highlight w:val="none"/>
              </w:rPr>
              <w:t>2021年培育新型农业经营主体数量，</w:t>
            </w:r>
            <w:r>
              <w:rPr>
                <w:rFonts w:hint="eastAsia" w:ascii="仿宋" w:hAnsi="仿宋" w:eastAsia="仿宋" w:cs="仿宋"/>
                <w:kern w:val="0"/>
                <w:sz w:val="24"/>
                <w:szCs w:val="24"/>
                <w:highlight w:val="none"/>
                <w:lang w:val="en-US" w:eastAsia="zh-CN"/>
              </w:rPr>
              <w:t>无法</w:t>
            </w:r>
            <w:r>
              <w:rPr>
                <w:rFonts w:hint="eastAsia" w:ascii="仿宋" w:hAnsi="仿宋" w:eastAsia="仿宋" w:cs="仿宋"/>
                <w:kern w:val="0"/>
                <w:sz w:val="24"/>
                <w:szCs w:val="24"/>
                <w:highlight w:val="none"/>
              </w:rPr>
              <w:t>确定2021年</w:t>
            </w:r>
            <w:bookmarkStart w:id="0" w:name="_GoBack"/>
            <w:bookmarkEnd w:id="0"/>
            <w:r>
              <w:rPr>
                <w:rFonts w:hint="eastAsia" w:ascii="仿宋" w:hAnsi="仿宋" w:eastAsia="仿宋" w:cs="仿宋"/>
                <w:kern w:val="0"/>
                <w:sz w:val="24"/>
                <w:szCs w:val="24"/>
                <w:highlight w:val="none"/>
              </w:rPr>
              <w:t>项目单位培育新型农业经营主体是否符合市政府要求目标或部门年度规划目标</w:t>
            </w:r>
            <w:r>
              <w:rPr>
                <w:rFonts w:hint="eastAsia" w:ascii="仿宋" w:hAnsi="仿宋" w:eastAsia="仿宋" w:cs="仿宋"/>
                <w:kern w:val="0"/>
                <w:sz w:val="24"/>
                <w:szCs w:val="24"/>
                <w:highlight w:val="none"/>
                <w:lang w:eastAsia="zh-CN"/>
              </w:rPr>
              <w:t>。</w:t>
            </w:r>
          </w:p>
          <w:p>
            <w:pPr>
              <w:widowControl/>
              <w:autoSpaceDN w:val="0"/>
              <w:spacing w:after="120"/>
              <w:rPr>
                <w:rFonts w:ascii="仿宋" w:hAnsi="仿宋" w:eastAsia="仿宋" w:cs="仿宋"/>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8" w:hRule="atLeast"/>
        </w:trPr>
        <w:tc>
          <w:tcPr>
            <w:tcW w:w="1276" w:type="dxa"/>
            <w:vMerge w:val="continue"/>
            <w:vAlign w:val="center"/>
          </w:tcPr>
          <w:p>
            <w:pPr>
              <w:jc w:val="center"/>
              <w:rPr>
                <w:rFonts w:ascii="仿宋" w:hAnsi="仿宋" w:eastAsia="仿宋"/>
                <w:b/>
                <w:bCs/>
                <w:sz w:val="24"/>
                <w:szCs w:val="24"/>
              </w:rPr>
            </w:pPr>
          </w:p>
        </w:tc>
        <w:tc>
          <w:tcPr>
            <w:tcW w:w="8717" w:type="dxa"/>
            <w:gridSpan w:val="6"/>
          </w:tcPr>
          <w:p>
            <w:pPr>
              <w:widowControl/>
              <w:autoSpaceDN w:val="0"/>
              <w:spacing w:after="120"/>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4</w:t>
            </w:r>
            <w:r>
              <w:rPr>
                <w:rFonts w:ascii="仿宋" w:hAnsi="仿宋" w:eastAsia="仿宋" w:cs="仿宋"/>
                <w:kern w:val="0"/>
                <w:sz w:val="24"/>
                <w:szCs w:val="24"/>
                <w:highlight w:val="none"/>
              </w:rPr>
              <w:t>.</w:t>
            </w:r>
            <w:r>
              <w:rPr>
                <w:rFonts w:hint="eastAsia" w:ascii="仿宋" w:hAnsi="仿宋" w:eastAsia="仿宋" w:cs="仿宋"/>
                <w:kern w:val="0"/>
                <w:sz w:val="24"/>
                <w:szCs w:val="24"/>
                <w:highlight w:val="none"/>
              </w:rPr>
              <w:t>改进建议</w:t>
            </w:r>
          </w:p>
          <w:p>
            <w:pPr>
              <w:widowControl/>
              <w:autoSpaceDN w:val="0"/>
              <w:spacing w:after="120"/>
              <w:ind w:firstLine="480" w:firstLineChars="200"/>
              <w:rPr>
                <w:rFonts w:ascii="仿宋" w:hAnsi="仿宋" w:eastAsia="仿宋"/>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rPr>
              <w:t>）</w:t>
            </w:r>
            <w:r>
              <w:rPr>
                <w:rFonts w:hint="eastAsia" w:ascii="仿宋" w:hAnsi="仿宋" w:eastAsia="仿宋"/>
                <w:sz w:val="24"/>
                <w:szCs w:val="24"/>
                <w:highlight w:val="none"/>
              </w:rPr>
              <w:t>提供检查后的检查报告以及整改报告。</w:t>
            </w:r>
          </w:p>
          <w:p>
            <w:pPr>
              <w:widowControl/>
              <w:autoSpaceDN w:val="0"/>
              <w:spacing w:after="120"/>
              <w:ind w:firstLine="480" w:firstLineChars="200"/>
              <w:rPr>
                <w:rFonts w:hint="eastAsia" w:ascii="仿宋" w:hAnsi="仿宋" w:eastAsia="仿宋" w:cs="仿宋"/>
                <w:kern w:val="0"/>
                <w:sz w:val="24"/>
                <w:szCs w:val="24"/>
                <w:highlight w:val="yellow"/>
                <w:lang w:val="en-US" w:eastAsia="zh-CN"/>
              </w:rPr>
            </w:pPr>
            <w:r>
              <w:rPr>
                <w:rFonts w:hint="eastAsia" w:ascii="仿宋" w:hAnsi="仿宋" w:eastAsia="仿宋"/>
                <w:sz w:val="24"/>
                <w:szCs w:val="24"/>
                <w:highlight w:val="none"/>
              </w:rPr>
              <w:t>（</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w:t>
            </w:r>
            <w:r>
              <w:rPr>
                <w:rFonts w:hint="eastAsia" w:ascii="仿宋" w:hAnsi="仿宋" w:eastAsia="仿宋"/>
                <w:sz w:val="24"/>
                <w:szCs w:val="24"/>
                <w:highlight w:val="none"/>
                <w:lang w:val="en-US" w:eastAsia="zh-CN"/>
              </w:rPr>
              <w:t>调整项目单位绩效目标，建议在项目产出方面，增加指标：支持新型农业经营主体体抗疫情渡难关保供给完成率、行政村示范点专项完成率、行政村示范点专项完成率、奖补工作完成率、奖补资金评审工作完成率、建设全程机械化及信息化应用示范区完成率、全市受污染耕地安全利用考核评估完成率，用于考核项目实际完成情况。在效果指标方面，增加指标：培育新型农业经营主体数量、扶持农业产业规模增长率、农村人均收入增长率、行政村示范点信息技术服务平台使用率，用于考核项目产出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276"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二、项目概况</w:t>
            </w:r>
          </w:p>
        </w:tc>
        <w:tc>
          <w:tcPr>
            <w:tcW w:w="8717" w:type="dxa"/>
            <w:gridSpan w:val="6"/>
            <w:vAlign w:val="center"/>
          </w:tcPr>
          <w:p>
            <w:pPr>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600" w:lineRule="exact"/>
              <w:ind w:left="0" w:leftChars="0" w:right="0" w:rightChars="0" w:firstLine="640"/>
              <w:textAlignment w:val="auto"/>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rPr>
              <w:t>1.项目立项背景：</w:t>
            </w:r>
            <w:r>
              <w:rPr>
                <w:rFonts w:hint="eastAsia" w:ascii="仿宋" w:hAnsi="仿宋" w:eastAsia="仿宋" w:cs="仿宋_GB2312"/>
                <w:sz w:val="24"/>
                <w:szCs w:val="24"/>
                <w:highlight w:val="none"/>
                <w:lang w:val="en-US" w:eastAsia="zh-CN"/>
              </w:rPr>
              <w:t>根据中共清远市委办公室清远市人民政府办公室关于印发《清远市农业“3个三工程”实施方案》的通知（清委办发电〔2018〕20号）、《2021年清远市农业“3个三工程”专项发展资金（第一批）使用方案》（清财农〔 2021 〕51号）、《2021年清远市农业“3个三工程”专项发展资金（第二批）使用方案》（清财农〔 2021 〕73号）、《关于下达2021年清远市农业“3个三工程”专项发展资金任务清单的通知》（清农农函</w:t>
            </w:r>
            <w:r>
              <w:rPr>
                <w:rFonts w:hint="eastAsia" w:ascii="仿宋" w:hAnsi="仿宋" w:eastAsia="仿宋" w:cs="仿宋_GB2312"/>
                <w:sz w:val="24"/>
                <w:szCs w:val="24"/>
                <w:highlight w:val="none"/>
                <w:lang w:val="zh-CN" w:eastAsia="zh-CN"/>
              </w:rPr>
              <w:t>〔202</w:t>
            </w:r>
            <w:r>
              <w:rPr>
                <w:rFonts w:hint="eastAsia" w:ascii="仿宋" w:hAnsi="仿宋" w:eastAsia="仿宋" w:cs="仿宋_GB2312"/>
                <w:sz w:val="24"/>
                <w:szCs w:val="24"/>
                <w:highlight w:val="none"/>
                <w:lang w:val="en-US" w:eastAsia="zh-CN"/>
              </w:rPr>
              <w:t>1</w:t>
            </w:r>
            <w:r>
              <w:rPr>
                <w:rFonts w:hint="eastAsia" w:ascii="仿宋" w:hAnsi="仿宋" w:eastAsia="仿宋" w:cs="仿宋_GB2312"/>
                <w:sz w:val="24"/>
                <w:szCs w:val="24"/>
                <w:highlight w:val="none"/>
                <w:lang w:val="zh-CN" w:eastAsia="zh-CN"/>
              </w:rPr>
              <w:t>〕</w:t>
            </w:r>
            <w:r>
              <w:rPr>
                <w:rFonts w:hint="eastAsia" w:ascii="仿宋" w:hAnsi="仿宋" w:eastAsia="仿宋" w:cs="仿宋_GB2312"/>
                <w:sz w:val="24"/>
                <w:szCs w:val="24"/>
                <w:highlight w:val="none"/>
                <w:lang w:val="en-US" w:eastAsia="zh-CN"/>
              </w:rPr>
              <w:t>253号），2021年清远市农业农村局统筹安排农业“3个三工程”专项资金，并按程序组织了项目申报和专家评审等工作。</w:t>
            </w:r>
          </w:p>
          <w:p>
            <w:pPr>
              <w:widowControl/>
              <w:autoSpaceDN w:val="0"/>
              <w:spacing w:after="120"/>
              <w:ind w:firstLine="480" w:firstLineChars="200"/>
              <w:rPr>
                <w:rFonts w:ascii="仿宋" w:hAnsi="仿宋" w:eastAsia="仿宋" w:cs="仿宋_GB2312"/>
                <w:sz w:val="24"/>
                <w:szCs w:val="24"/>
                <w:highlight w:val="none"/>
              </w:rPr>
            </w:pPr>
            <w:r>
              <w:rPr>
                <w:rFonts w:hint="eastAsia" w:ascii="仿宋" w:hAnsi="仿宋" w:eastAsia="仿宋" w:cs="仿宋_GB2312"/>
                <w:sz w:val="24"/>
                <w:szCs w:val="24"/>
                <w:highlight w:val="none"/>
              </w:rPr>
              <w:t>2.申报单位及职能：</w:t>
            </w:r>
            <w:r>
              <w:rPr>
                <w:rFonts w:hint="eastAsia" w:ascii="仿宋" w:hAnsi="仿宋" w:eastAsia="仿宋" w:cs="仿宋"/>
                <w:kern w:val="0"/>
                <w:sz w:val="24"/>
                <w:szCs w:val="24"/>
                <w:highlight w:val="none"/>
              </w:rPr>
              <w:t>项目申报单位为清远市</w:t>
            </w:r>
            <w:r>
              <w:rPr>
                <w:rFonts w:hint="eastAsia" w:ascii="仿宋" w:hAnsi="仿宋" w:eastAsia="仿宋" w:cs="仿宋"/>
                <w:kern w:val="0"/>
                <w:sz w:val="24"/>
                <w:szCs w:val="24"/>
                <w:highlight w:val="none"/>
                <w:lang w:val="en-US" w:eastAsia="zh-CN"/>
              </w:rPr>
              <w:t>农业农村</w:t>
            </w:r>
            <w:r>
              <w:rPr>
                <w:rFonts w:hint="eastAsia" w:ascii="仿宋" w:hAnsi="仿宋" w:eastAsia="仿宋" w:cs="仿宋"/>
                <w:kern w:val="0"/>
                <w:sz w:val="24"/>
                <w:szCs w:val="24"/>
                <w:highlight w:val="none"/>
              </w:rPr>
              <w:t>局，项目实施内容符合项目申报单位的职能。</w:t>
            </w:r>
          </w:p>
          <w:p>
            <w:pPr>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600" w:lineRule="exact"/>
              <w:ind w:left="0" w:leftChars="0" w:right="0" w:rightChars="0" w:firstLine="640"/>
              <w:textAlignment w:val="auto"/>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3.预算金额：根据市农业农村局提供的《2021年度市农业农村局市级财政支出项目绩效自评基础信息表》，清远市财政局对2021年清远市农业“3个三工程”专项经费安排了820.66万元专项资金。实际到位资金820.66万元。截至2021年12月31日，市农业农村局使用专项资金820.66万元，资金支出率为100%。</w:t>
            </w:r>
          </w:p>
          <w:p>
            <w:pPr>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600" w:lineRule="exact"/>
              <w:ind w:left="0" w:leftChars="0" w:right="0" w:rightChars="0" w:firstLine="640"/>
              <w:textAlignment w:val="auto"/>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4.项目主要内容：项目实际支出内容包括支持新型农业主体抗疫情渡难关保供给专项、奖励新型农业经营主体专项、建设乡村自治及公共服务行政村示范点、清远市受污染耕地安全利用考核评估、建设全程机械化及信息化应用示范区（无人农场）与开展数字化农业农村科技服务专项-开展数字化农村科技服务、“3个三工程”项目评审专家费以及宣传推广等费用，合计支出项目6个。</w:t>
            </w:r>
          </w:p>
          <w:p>
            <w:pPr>
              <w:widowControl/>
              <w:autoSpaceDN w:val="0"/>
              <w:spacing w:after="120"/>
              <w:ind w:firstLine="480" w:firstLineChars="200"/>
              <w:rPr>
                <w:rFonts w:ascii="仿宋" w:hAnsi="仿宋" w:eastAsia="仿宋" w:cs="仿宋_GB2312"/>
                <w:sz w:val="24"/>
                <w:szCs w:val="24"/>
                <w:highlight w:val="none"/>
              </w:rPr>
            </w:pPr>
            <w:r>
              <w:rPr>
                <w:rFonts w:hint="eastAsia" w:ascii="仿宋" w:hAnsi="仿宋" w:eastAsia="仿宋" w:cs="仿宋_GB2312"/>
                <w:sz w:val="24"/>
                <w:szCs w:val="24"/>
                <w:highlight w:val="none"/>
              </w:rPr>
              <w:t>5.预期目标：</w:t>
            </w:r>
          </w:p>
          <w:p>
            <w:pPr>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600" w:lineRule="exact"/>
              <w:ind w:right="0" w:rightChars="0" w:firstLine="480" w:firstLineChars="200"/>
              <w:textAlignment w:val="auto"/>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kern w:val="2"/>
                <w:sz w:val="24"/>
                <w:szCs w:val="24"/>
                <w:highlight w:val="none"/>
                <w:lang w:val="en-US" w:eastAsia="zh-CN" w:bidi="ar-SA"/>
              </w:rPr>
              <w:t>①支持新型农业经营主体抗疫情渡难关保供给，对在2020年抗疫情渡难关中做出贡献的新型农业经营主体（农业企业、合作社、家庭农场和物流配送企业等）进行专项奖补，鼓励新型经营主体为我市农业农村产业发展继续贡献力量。</w:t>
            </w:r>
          </w:p>
          <w:p>
            <w:pPr>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600" w:lineRule="exact"/>
              <w:ind w:right="0" w:rightChars="0" w:firstLine="480" w:firstLineChars="200"/>
              <w:textAlignment w:val="auto"/>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kern w:val="2"/>
                <w:sz w:val="24"/>
                <w:szCs w:val="24"/>
                <w:highlight w:val="none"/>
                <w:lang w:val="en-US" w:eastAsia="zh-CN" w:bidi="ar-SA"/>
              </w:rPr>
              <w:t>②与华南农业大学罗锡文院士团队合作建设全程机械化及信息化应用示范区（无人农场），充分发挥院士团队生物技术、智能农机、信息技术的优势，在农作物生产过程中的耕整、种植、田间管理、收获各个环节，全程实施机械化、智能化、无人化作业，提升我市农业机械化与信息化的综合水平。</w:t>
            </w:r>
          </w:p>
          <w:p>
            <w:pPr>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600" w:lineRule="exact"/>
              <w:ind w:right="0" w:rightChars="0" w:firstLine="480" w:firstLineChars="200"/>
              <w:textAlignment w:val="auto"/>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kern w:val="2"/>
                <w:sz w:val="24"/>
                <w:szCs w:val="24"/>
                <w:highlight w:val="none"/>
                <w:lang w:val="en-US" w:eastAsia="zh-CN" w:bidi="ar-SA"/>
              </w:rPr>
              <w:t>③培育一批新型经营主体和新业态，鼓励新型农业经营主体做大做强，充分发挥经营主体联农带农作用。</w:t>
            </w:r>
          </w:p>
          <w:p>
            <w:pPr>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600" w:lineRule="exact"/>
              <w:ind w:right="0" w:rightChars="0" w:firstLine="480" w:firstLineChars="200"/>
              <w:textAlignment w:val="auto"/>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kern w:val="2"/>
                <w:sz w:val="24"/>
                <w:szCs w:val="24"/>
                <w:highlight w:val="none"/>
                <w:lang w:val="en-US" w:eastAsia="zh-CN" w:bidi="ar-SA"/>
              </w:rPr>
              <w:t>④开展我市农用地分类管理和安全利用考核评估工作，指导考核全市受污染耕地安全利用工作，提高清远市8个县（市、区）耕地分类管理能力，科学核算安全利用率，客观评估工作成效。</w:t>
            </w:r>
          </w:p>
          <w:p>
            <w:pPr>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600" w:lineRule="exact"/>
              <w:ind w:right="0" w:rightChars="0" w:firstLine="480" w:firstLineChars="200"/>
              <w:textAlignment w:val="auto"/>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kern w:val="2"/>
                <w:sz w:val="24"/>
                <w:szCs w:val="24"/>
                <w:highlight w:val="none"/>
                <w:lang w:val="en-US" w:eastAsia="zh-CN" w:bidi="ar-SA"/>
              </w:rPr>
              <w:t>⑤建设33个乡村治理及公共服务行政村。该项工作是2021年我市十件民生实事工作任务之一，主要打造六大业务应用，其中：乡村治理以新时代文明实践中心、线上云调解、智感安防三大业务为主，通过边缘计算全面应用共享摄像机，实现村内司法、安全问题自闭环，构建新“枫桥经验”，数字化宣传新时代思想。公共服务包括教育、医疗、农旅直播等三项服务内容，通过数字化手段实现远程教育、远程医疗、实时农旅直播，促进城乡融合发展，助力实现乡村振兴。</w:t>
            </w:r>
          </w:p>
          <w:p>
            <w:pPr>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600" w:lineRule="exact"/>
              <w:ind w:right="0" w:rightChars="0" w:firstLine="480" w:firstLineChars="200"/>
              <w:textAlignment w:val="auto"/>
              <w:rPr>
                <w:rFonts w:hint="eastAsia" w:ascii="仿宋" w:hAnsi="仿宋" w:eastAsia="仿宋" w:cs="仿宋_GB2312"/>
                <w:kern w:val="2"/>
                <w:sz w:val="24"/>
                <w:szCs w:val="24"/>
                <w:highlight w:val="none"/>
                <w:lang w:val="en-US" w:eastAsia="zh-CN" w:bidi="ar-SA"/>
              </w:rPr>
            </w:pPr>
          </w:p>
          <w:p>
            <w:pPr>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600" w:lineRule="exact"/>
              <w:ind w:right="0" w:rightChars="0" w:firstLine="480" w:firstLineChars="200"/>
              <w:textAlignment w:val="auto"/>
              <w:rPr>
                <w:rFonts w:hint="eastAsia" w:ascii="仿宋" w:hAnsi="仿宋" w:eastAsia="仿宋" w:cs="仿宋_GB2312"/>
                <w:kern w:val="2"/>
                <w:sz w:val="24"/>
                <w:szCs w:val="24"/>
                <w:highlight w:val="none"/>
                <w:lang w:val="en-US" w:eastAsia="zh-CN" w:bidi="ar-SA"/>
              </w:rPr>
            </w:pPr>
          </w:p>
          <w:p>
            <w:pPr>
              <w:widowControl/>
              <w:autoSpaceDN w:val="0"/>
              <w:spacing w:after="120"/>
              <w:rPr>
                <w:rFonts w:ascii="仿宋" w:hAnsi="仿宋" w:eastAsia="仿宋" w:cs="仿宋"/>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276" w:type="dxa"/>
            <w:vMerge w:val="restart"/>
            <w:vAlign w:val="center"/>
          </w:tcPr>
          <w:p>
            <w:pPr>
              <w:spacing w:after="204" w:afterLines="50"/>
              <w:jc w:val="center"/>
              <w:rPr>
                <w:rFonts w:ascii="仿宋" w:hAnsi="仿宋" w:eastAsia="仿宋"/>
                <w:b/>
                <w:bCs/>
                <w:sz w:val="24"/>
                <w:szCs w:val="24"/>
              </w:rPr>
            </w:pPr>
            <w:r>
              <w:rPr>
                <w:rFonts w:hint="eastAsia" w:ascii="仿宋" w:hAnsi="仿宋" w:eastAsia="仿宋" w:cs="仿宋"/>
                <w:b/>
                <w:bCs/>
                <w:sz w:val="24"/>
                <w:szCs w:val="24"/>
              </w:rPr>
              <w:t>三、综合评价过程结果</w:t>
            </w:r>
          </w:p>
        </w:tc>
        <w:tc>
          <w:tcPr>
            <w:tcW w:w="1560" w:type="dxa"/>
            <w:vMerge w:val="restart"/>
            <w:vAlign w:val="center"/>
          </w:tcPr>
          <w:p>
            <w:pPr>
              <w:spacing w:after="120"/>
              <w:jc w:val="left"/>
              <w:rPr>
                <w:rFonts w:ascii="仿宋" w:hAnsi="仿宋" w:eastAsia="仿宋" w:cs="仿宋"/>
                <w:color w:val="000000"/>
                <w:sz w:val="24"/>
                <w:szCs w:val="24"/>
                <w:highlight w:val="none"/>
              </w:rPr>
            </w:pPr>
            <w:r>
              <w:rPr>
                <w:rFonts w:ascii="仿宋" w:hAnsi="仿宋" w:eastAsia="仿宋" w:cs="仿宋"/>
                <w:color w:val="000000"/>
                <w:sz w:val="24"/>
                <w:szCs w:val="24"/>
                <w:highlight w:val="none"/>
              </w:rPr>
              <w:t>1.</w:t>
            </w:r>
            <w:r>
              <w:rPr>
                <w:rFonts w:hint="eastAsia" w:ascii="仿宋" w:hAnsi="仿宋" w:eastAsia="仿宋" w:cs="仿宋"/>
                <w:color w:val="000000"/>
                <w:sz w:val="24"/>
                <w:szCs w:val="24"/>
                <w:highlight w:val="none"/>
              </w:rPr>
              <w:t>资金支出情况</w:t>
            </w:r>
          </w:p>
          <w:p>
            <w:pPr>
              <w:spacing w:after="120"/>
              <w:jc w:val="left"/>
              <w:rPr>
                <w:rFonts w:ascii="仿宋" w:hAnsi="仿宋" w:eastAsia="仿宋"/>
                <w:color w:val="000000"/>
                <w:sz w:val="24"/>
                <w:szCs w:val="24"/>
                <w:highlight w:val="yellow"/>
              </w:rPr>
            </w:pPr>
            <w:r>
              <w:rPr>
                <w:rFonts w:hint="eastAsia" w:ascii="仿宋" w:hAnsi="仿宋" w:eastAsia="仿宋" w:cs="仿宋"/>
                <w:color w:val="000000"/>
                <w:sz w:val="24"/>
                <w:szCs w:val="24"/>
                <w:highlight w:val="none"/>
              </w:rPr>
              <w:t>(金额单位：万元)</w:t>
            </w:r>
          </w:p>
        </w:tc>
        <w:tc>
          <w:tcPr>
            <w:tcW w:w="2551" w:type="dxa"/>
            <w:vAlign w:val="center"/>
          </w:tcPr>
          <w:p>
            <w:pPr>
              <w:spacing w:before="120" w:after="120" w:line="240" w:lineRule="auto"/>
              <w:jc w:val="center"/>
              <w:rPr>
                <w:rFonts w:ascii="仿宋" w:hAnsi="仿宋" w:eastAsia="仿宋"/>
                <w:sz w:val="24"/>
                <w:szCs w:val="24"/>
                <w:highlight w:val="none"/>
              </w:rPr>
            </w:pPr>
            <w:r>
              <w:rPr>
                <w:rFonts w:hint="eastAsia" w:ascii="仿宋" w:hAnsi="仿宋" w:eastAsia="仿宋"/>
                <w:sz w:val="24"/>
                <w:szCs w:val="24"/>
                <w:highlight w:val="none"/>
              </w:rPr>
              <w:t>支出明细项</w:t>
            </w:r>
          </w:p>
        </w:tc>
        <w:tc>
          <w:tcPr>
            <w:tcW w:w="1559" w:type="dxa"/>
            <w:gridSpan w:val="2"/>
            <w:vAlign w:val="center"/>
          </w:tcPr>
          <w:p>
            <w:pPr>
              <w:spacing w:before="120" w:after="120" w:line="240" w:lineRule="auto"/>
              <w:jc w:val="center"/>
              <w:rPr>
                <w:rFonts w:ascii="仿宋" w:hAnsi="仿宋" w:eastAsia="仿宋"/>
                <w:sz w:val="24"/>
                <w:szCs w:val="24"/>
                <w:highlight w:val="none"/>
              </w:rPr>
            </w:pPr>
            <w:r>
              <w:rPr>
                <w:rFonts w:hint="eastAsia" w:ascii="仿宋" w:hAnsi="仿宋" w:eastAsia="仿宋"/>
                <w:sz w:val="24"/>
                <w:szCs w:val="24"/>
                <w:highlight w:val="none"/>
              </w:rPr>
              <w:t>预算金额</w:t>
            </w:r>
          </w:p>
        </w:tc>
        <w:tc>
          <w:tcPr>
            <w:tcW w:w="1560" w:type="dxa"/>
            <w:vAlign w:val="center"/>
          </w:tcPr>
          <w:p>
            <w:pPr>
              <w:spacing w:before="120" w:after="120" w:line="240" w:lineRule="auto"/>
              <w:jc w:val="center"/>
              <w:rPr>
                <w:rFonts w:ascii="仿宋" w:hAnsi="仿宋" w:eastAsia="仿宋"/>
                <w:sz w:val="24"/>
                <w:szCs w:val="24"/>
                <w:highlight w:val="none"/>
              </w:rPr>
            </w:pPr>
            <w:r>
              <w:rPr>
                <w:rFonts w:hint="eastAsia" w:ascii="仿宋" w:hAnsi="仿宋" w:eastAsia="仿宋"/>
                <w:sz w:val="24"/>
                <w:szCs w:val="24"/>
                <w:highlight w:val="none"/>
              </w:rPr>
              <w:t>支出金额</w:t>
            </w:r>
          </w:p>
        </w:tc>
        <w:tc>
          <w:tcPr>
            <w:tcW w:w="1487" w:type="dxa"/>
            <w:vAlign w:val="center"/>
          </w:tcPr>
          <w:p>
            <w:pPr>
              <w:spacing w:before="120" w:after="120" w:line="240" w:lineRule="auto"/>
              <w:jc w:val="center"/>
              <w:rPr>
                <w:rFonts w:ascii="仿宋" w:hAnsi="仿宋" w:eastAsia="仿宋"/>
                <w:sz w:val="24"/>
                <w:szCs w:val="24"/>
                <w:highlight w:val="yellow"/>
              </w:rPr>
            </w:pPr>
            <w:r>
              <w:rPr>
                <w:rFonts w:hint="eastAsia" w:ascii="仿宋" w:hAnsi="仿宋" w:eastAsia="仿宋"/>
                <w:sz w:val="24"/>
                <w:szCs w:val="24"/>
                <w:highlight w:val="none"/>
              </w:rPr>
              <w:t>支出率(%)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276" w:type="dxa"/>
            <w:vMerge w:val="continue"/>
            <w:vAlign w:val="center"/>
          </w:tcPr>
          <w:p>
            <w:pPr>
              <w:jc w:val="center"/>
              <w:rPr>
                <w:rFonts w:ascii="仿宋" w:hAnsi="仿宋" w:eastAsia="仿宋" w:cs="仿宋"/>
                <w:b/>
                <w:bCs/>
                <w:sz w:val="24"/>
                <w:szCs w:val="24"/>
              </w:rPr>
            </w:pPr>
          </w:p>
        </w:tc>
        <w:tc>
          <w:tcPr>
            <w:tcW w:w="1560" w:type="dxa"/>
            <w:vMerge w:val="continue"/>
            <w:vAlign w:val="center"/>
          </w:tcPr>
          <w:p>
            <w:pPr>
              <w:spacing w:before="120" w:after="120"/>
              <w:jc w:val="left"/>
              <w:rPr>
                <w:rFonts w:ascii="仿宋" w:hAnsi="仿宋" w:eastAsia="仿宋" w:cs="仿宋"/>
                <w:color w:val="000000"/>
                <w:sz w:val="24"/>
                <w:szCs w:val="24"/>
                <w:highlight w:val="yellow"/>
              </w:rPr>
            </w:pPr>
          </w:p>
        </w:tc>
        <w:tc>
          <w:tcPr>
            <w:tcW w:w="2551" w:type="dxa"/>
            <w:vAlign w:val="center"/>
          </w:tcPr>
          <w:p>
            <w:pPr>
              <w:spacing w:before="120" w:after="120" w:line="240" w:lineRule="auto"/>
              <w:rPr>
                <w:rFonts w:ascii="仿宋" w:hAnsi="仿宋" w:eastAsia="仿宋"/>
                <w:sz w:val="24"/>
                <w:szCs w:val="24"/>
                <w:highlight w:val="none"/>
              </w:rPr>
            </w:pPr>
            <w:r>
              <w:rPr>
                <w:rFonts w:hint="eastAsia" w:ascii="仿宋" w:hAnsi="仿宋" w:eastAsia="仿宋"/>
                <w:sz w:val="24"/>
                <w:szCs w:val="24"/>
                <w:highlight w:val="none"/>
              </w:rPr>
              <w:t>①支持新型农业经营主体抗疫情渡难关保供给专项</w:t>
            </w:r>
          </w:p>
        </w:tc>
        <w:tc>
          <w:tcPr>
            <w:tcW w:w="1559" w:type="dxa"/>
            <w:gridSpan w:val="2"/>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sz w:val="24"/>
                <w:szCs w:val="24"/>
                <w:highlight w:val="none"/>
              </w:rPr>
              <w:t>300</w:t>
            </w:r>
            <w:r>
              <w:rPr>
                <w:rFonts w:ascii="仿宋" w:hAnsi="仿宋" w:eastAsia="仿宋"/>
                <w:sz w:val="24"/>
                <w:szCs w:val="24"/>
                <w:highlight w:val="none"/>
              </w:rPr>
              <w:t>万元</w:t>
            </w:r>
          </w:p>
        </w:tc>
        <w:tc>
          <w:tcPr>
            <w:tcW w:w="1560" w:type="dxa"/>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cs="仿宋"/>
                <w:kern w:val="0"/>
                <w:sz w:val="24"/>
                <w:szCs w:val="24"/>
                <w:highlight w:val="none"/>
              </w:rPr>
              <w:t>203.80</w:t>
            </w:r>
            <w:r>
              <w:rPr>
                <w:rFonts w:ascii="仿宋" w:hAnsi="仿宋" w:eastAsia="仿宋"/>
                <w:sz w:val="24"/>
                <w:szCs w:val="24"/>
                <w:highlight w:val="none"/>
              </w:rPr>
              <w:t>万元</w:t>
            </w:r>
          </w:p>
        </w:tc>
        <w:tc>
          <w:tcPr>
            <w:tcW w:w="1487" w:type="dxa"/>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sz w:val="24"/>
                <w:szCs w:val="24"/>
                <w:highlight w:val="none"/>
                <w:lang w:val="en-US" w:eastAsia="zh-CN"/>
              </w:rPr>
              <w:t>68</w:t>
            </w:r>
            <w:r>
              <w:rPr>
                <w:rFonts w:hint="eastAsia"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vAlign w:val="center"/>
          </w:tcPr>
          <w:p>
            <w:pPr>
              <w:jc w:val="center"/>
              <w:rPr>
                <w:rFonts w:ascii="仿宋" w:hAnsi="仿宋" w:eastAsia="仿宋" w:cs="仿宋"/>
                <w:b/>
                <w:bCs/>
                <w:sz w:val="24"/>
                <w:szCs w:val="24"/>
              </w:rPr>
            </w:pPr>
          </w:p>
        </w:tc>
        <w:tc>
          <w:tcPr>
            <w:tcW w:w="1560" w:type="dxa"/>
            <w:vMerge w:val="continue"/>
            <w:vAlign w:val="center"/>
          </w:tcPr>
          <w:p>
            <w:pPr>
              <w:spacing w:before="120" w:after="120"/>
              <w:jc w:val="left"/>
              <w:rPr>
                <w:rFonts w:ascii="仿宋" w:hAnsi="仿宋" w:eastAsia="仿宋" w:cs="仿宋"/>
                <w:color w:val="000000"/>
                <w:sz w:val="24"/>
                <w:szCs w:val="24"/>
                <w:highlight w:val="yellow"/>
              </w:rPr>
            </w:pPr>
          </w:p>
        </w:tc>
        <w:tc>
          <w:tcPr>
            <w:tcW w:w="2551" w:type="dxa"/>
            <w:vAlign w:val="center"/>
          </w:tcPr>
          <w:p>
            <w:pPr>
              <w:spacing w:before="120" w:after="120" w:line="240" w:lineRule="auto"/>
              <w:rPr>
                <w:rFonts w:ascii="仿宋" w:hAnsi="仿宋" w:eastAsia="仿宋"/>
                <w:sz w:val="24"/>
                <w:szCs w:val="24"/>
                <w:highlight w:val="none"/>
              </w:rPr>
            </w:pPr>
            <w:r>
              <w:rPr>
                <w:rFonts w:hint="eastAsia" w:ascii="仿宋" w:hAnsi="仿宋" w:eastAsia="仿宋"/>
                <w:sz w:val="24"/>
                <w:szCs w:val="24"/>
                <w:highlight w:val="none"/>
              </w:rPr>
              <w:t>②奖励新型农业经营主体专项</w:t>
            </w:r>
          </w:p>
        </w:tc>
        <w:tc>
          <w:tcPr>
            <w:tcW w:w="1559" w:type="dxa"/>
            <w:gridSpan w:val="2"/>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sz w:val="24"/>
                <w:szCs w:val="24"/>
                <w:highlight w:val="none"/>
                <w:lang w:val="en-US" w:eastAsia="zh-CN"/>
              </w:rPr>
              <w:t>20</w:t>
            </w:r>
            <w:r>
              <w:rPr>
                <w:rFonts w:ascii="仿宋" w:hAnsi="仿宋" w:eastAsia="仿宋"/>
                <w:sz w:val="24"/>
                <w:szCs w:val="24"/>
                <w:highlight w:val="none"/>
              </w:rPr>
              <w:t>万元</w:t>
            </w:r>
          </w:p>
        </w:tc>
        <w:tc>
          <w:tcPr>
            <w:tcW w:w="1560" w:type="dxa"/>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cs="仿宋"/>
                <w:kern w:val="0"/>
                <w:sz w:val="24"/>
                <w:szCs w:val="24"/>
                <w:highlight w:val="none"/>
                <w:lang w:val="en-US" w:eastAsia="zh-CN"/>
              </w:rPr>
              <w:t>20</w:t>
            </w:r>
            <w:r>
              <w:rPr>
                <w:rFonts w:ascii="仿宋" w:hAnsi="仿宋" w:eastAsia="仿宋"/>
                <w:sz w:val="24"/>
                <w:szCs w:val="24"/>
                <w:highlight w:val="none"/>
              </w:rPr>
              <w:t>万元</w:t>
            </w:r>
          </w:p>
        </w:tc>
        <w:tc>
          <w:tcPr>
            <w:tcW w:w="1487" w:type="dxa"/>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sz w:val="24"/>
                <w:szCs w:val="24"/>
                <w:highlight w:val="none"/>
                <w:lang w:val="en-US" w:eastAsia="zh-CN"/>
              </w:rPr>
              <w:t>100</w:t>
            </w:r>
            <w:r>
              <w:rPr>
                <w:rFonts w:hint="eastAsia"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vAlign w:val="center"/>
          </w:tcPr>
          <w:p>
            <w:pPr>
              <w:jc w:val="center"/>
              <w:rPr>
                <w:rFonts w:ascii="仿宋" w:hAnsi="仿宋" w:eastAsia="仿宋" w:cs="仿宋"/>
                <w:b/>
                <w:bCs/>
                <w:sz w:val="24"/>
                <w:szCs w:val="24"/>
              </w:rPr>
            </w:pPr>
          </w:p>
        </w:tc>
        <w:tc>
          <w:tcPr>
            <w:tcW w:w="1560" w:type="dxa"/>
            <w:vMerge w:val="continue"/>
            <w:vAlign w:val="center"/>
          </w:tcPr>
          <w:p>
            <w:pPr>
              <w:spacing w:before="120" w:after="120"/>
              <w:jc w:val="left"/>
              <w:rPr>
                <w:rFonts w:ascii="仿宋" w:hAnsi="仿宋" w:eastAsia="仿宋" w:cs="仿宋"/>
                <w:color w:val="000000"/>
                <w:sz w:val="24"/>
                <w:szCs w:val="24"/>
                <w:highlight w:val="yellow"/>
              </w:rPr>
            </w:pPr>
          </w:p>
        </w:tc>
        <w:tc>
          <w:tcPr>
            <w:tcW w:w="2551" w:type="dxa"/>
            <w:vAlign w:val="center"/>
          </w:tcPr>
          <w:p>
            <w:pPr>
              <w:spacing w:before="120" w:after="120" w:line="240" w:lineRule="auto"/>
              <w:rPr>
                <w:rFonts w:ascii="仿宋" w:hAnsi="仿宋" w:eastAsia="仿宋"/>
                <w:sz w:val="24"/>
                <w:szCs w:val="24"/>
                <w:highlight w:val="none"/>
              </w:rPr>
            </w:pPr>
            <w:r>
              <w:rPr>
                <w:rFonts w:hint="eastAsia" w:ascii="仿宋" w:hAnsi="仿宋" w:eastAsia="仿宋"/>
                <w:sz w:val="24"/>
                <w:szCs w:val="24"/>
                <w:highlight w:val="none"/>
              </w:rPr>
              <w:t>③建设乡村治理及公共服务行政村示范点专项</w:t>
            </w:r>
          </w:p>
        </w:tc>
        <w:tc>
          <w:tcPr>
            <w:tcW w:w="1559" w:type="dxa"/>
            <w:gridSpan w:val="2"/>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sz w:val="24"/>
                <w:szCs w:val="24"/>
                <w:highlight w:val="none"/>
                <w:lang w:val="en-US" w:eastAsia="zh-CN"/>
              </w:rPr>
              <w:t>391</w:t>
            </w:r>
            <w:r>
              <w:rPr>
                <w:rFonts w:ascii="仿宋" w:hAnsi="仿宋" w:eastAsia="仿宋"/>
                <w:sz w:val="24"/>
                <w:szCs w:val="24"/>
                <w:highlight w:val="none"/>
              </w:rPr>
              <w:t>万元</w:t>
            </w:r>
          </w:p>
        </w:tc>
        <w:tc>
          <w:tcPr>
            <w:tcW w:w="1560" w:type="dxa"/>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sz w:val="24"/>
                <w:szCs w:val="24"/>
                <w:highlight w:val="none"/>
                <w:lang w:val="en-US" w:eastAsia="zh-CN"/>
              </w:rPr>
              <w:t>359.82万元</w:t>
            </w:r>
          </w:p>
        </w:tc>
        <w:tc>
          <w:tcPr>
            <w:tcW w:w="1487" w:type="dxa"/>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sz w:val="24"/>
                <w:szCs w:val="24"/>
                <w:highlight w:val="none"/>
                <w:lang w:val="en-US" w:eastAsia="zh-CN"/>
              </w:rPr>
              <w:t>92.25</w:t>
            </w:r>
            <w:r>
              <w:rPr>
                <w:rFonts w:hint="eastAsia"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76" w:type="dxa"/>
            <w:vMerge w:val="continue"/>
            <w:vAlign w:val="center"/>
          </w:tcPr>
          <w:p>
            <w:pPr>
              <w:jc w:val="center"/>
              <w:rPr>
                <w:rFonts w:ascii="仿宋" w:hAnsi="仿宋" w:eastAsia="仿宋" w:cs="仿宋"/>
                <w:b/>
                <w:bCs/>
                <w:sz w:val="24"/>
                <w:szCs w:val="24"/>
              </w:rPr>
            </w:pPr>
          </w:p>
        </w:tc>
        <w:tc>
          <w:tcPr>
            <w:tcW w:w="1560" w:type="dxa"/>
            <w:vMerge w:val="continue"/>
            <w:vAlign w:val="center"/>
          </w:tcPr>
          <w:p>
            <w:pPr>
              <w:spacing w:before="120" w:after="120"/>
              <w:jc w:val="left"/>
              <w:rPr>
                <w:rFonts w:ascii="仿宋" w:hAnsi="仿宋" w:eastAsia="仿宋" w:cs="仿宋"/>
                <w:color w:val="000000"/>
                <w:sz w:val="24"/>
                <w:szCs w:val="24"/>
                <w:highlight w:val="yellow"/>
              </w:rPr>
            </w:pPr>
          </w:p>
        </w:tc>
        <w:tc>
          <w:tcPr>
            <w:tcW w:w="2551" w:type="dxa"/>
            <w:vAlign w:val="center"/>
          </w:tcPr>
          <w:p>
            <w:pPr>
              <w:spacing w:before="120" w:after="120" w:line="240" w:lineRule="auto"/>
              <w:rPr>
                <w:rFonts w:ascii="仿宋" w:hAnsi="仿宋" w:eastAsia="仿宋"/>
                <w:sz w:val="24"/>
                <w:szCs w:val="24"/>
                <w:highlight w:val="none"/>
              </w:rPr>
            </w:pPr>
            <w:r>
              <w:rPr>
                <w:rFonts w:ascii="仿宋" w:hAnsi="仿宋" w:eastAsia="仿宋"/>
                <w:sz w:val="24"/>
                <w:szCs w:val="24"/>
                <w:highlight w:val="none"/>
              </w:rPr>
              <w:fldChar w:fldCharType="begin"/>
            </w:r>
            <w:r>
              <w:rPr>
                <w:rFonts w:ascii="仿宋" w:hAnsi="仿宋" w:eastAsia="仿宋"/>
                <w:sz w:val="24"/>
                <w:szCs w:val="24"/>
                <w:highlight w:val="none"/>
              </w:rPr>
              <w:instrText xml:space="preserve"> </w:instrText>
            </w:r>
            <w:r>
              <w:rPr>
                <w:rFonts w:hint="eastAsia" w:ascii="仿宋" w:hAnsi="仿宋" w:eastAsia="仿宋"/>
                <w:sz w:val="24"/>
                <w:szCs w:val="24"/>
                <w:highlight w:val="none"/>
              </w:rPr>
              <w:instrText xml:space="preserve">= 4 \* GB3</w:instrText>
            </w:r>
            <w:r>
              <w:rPr>
                <w:rFonts w:ascii="仿宋" w:hAnsi="仿宋" w:eastAsia="仿宋"/>
                <w:sz w:val="24"/>
                <w:szCs w:val="24"/>
                <w:highlight w:val="none"/>
              </w:rPr>
              <w:instrText xml:space="preserve"> </w:instrText>
            </w:r>
            <w:r>
              <w:rPr>
                <w:rFonts w:ascii="仿宋" w:hAnsi="仿宋" w:eastAsia="仿宋"/>
                <w:sz w:val="24"/>
                <w:szCs w:val="24"/>
                <w:highlight w:val="none"/>
              </w:rPr>
              <w:fldChar w:fldCharType="separate"/>
            </w:r>
            <w:r>
              <w:rPr>
                <w:rFonts w:hint="eastAsia" w:ascii="仿宋" w:hAnsi="仿宋" w:eastAsia="仿宋"/>
                <w:sz w:val="24"/>
                <w:szCs w:val="24"/>
                <w:highlight w:val="none"/>
              </w:rPr>
              <w:t>④</w:t>
            </w:r>
            <w:r>
              <w:rPr>
                <w:rFonts w:ascii="仿宋" w:hAnsi="仿宋" w:eastAsia="仿宋"/>
                <w:sz w:val="24"/>
                <w:szCs w:val="24"/>
                <w:highlight w:val="none"/>
              </w:rPr>
              <w:fldChar w:fldCharType="end"/>
            </w:r>
            <w:r>
              <w:rPr>
                <w:rFonts w:hint="eastAsia" w:ascii="仿宋" w:hAnsi="仿宋" w:eastAsia="仿宋"/>
                <w:sz w:val="24"/>
                <w:szCs w:val="24"/>
                <w:highlight w:val="none"/>
              </w:rPr>
              <w:t>茶叶深加工产业试验示范专项</w:t>
            </w:r>
          </w:p>
        </w:tc>
        <w:tc>
          <w:tcPr>
            <w:tcW w:w="1559" w:type="dxa"/>
            <w:gridSpan w:val="2"/>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sz w:val="24"/>
                <w:szCs w:val="24"/>
                <w:highlight w:val="none"/>
                <w:lang w:val="en-US" w:eastAsia="zh-CN"/>
              </w:rPr>
              <w:t>300</w:t>
            </w:r>
            <w:r>
              <w:rPr>
                <w:rFonts w:ascii="仿宋" w:hAnsi="仿宋" w:eastAsia="仿宋"/>
                <w:sz w:val="24"/>
                <w:szCs w:val="24"/>
                <w:highlight w:val="none"/>
              </w:rPr>
              <w:t>万元</w:t>
            </w:r>
          </w:p>
        </w:tc>
        <w:tc>
          <w:tcPr>
            <w:tcW w:w="1560" w:type="dxa"/>
            <w:vAlign w:val="center"/>
          </w:tcPr>
          <w:p>
            <w:pPr>
              <w:spacing w:before="120" w:after="120" w:line="240" w:lineRule="auto"/>
              <w:jc w:val="right"/>
              <w:rPr>
                <w:rFonts w:ascii="仿宋" w:hAnsi="仿宋" w:eastAsia="仿宋"/>
                <w:sz w:val="24"/>
                <w:szCs w:val="24"/>
                <w:highlight w:val="none"/>
              </w:rPr>
            </w:pPr>
            <w:r>
              <w:rPr>
                <w:rFonts w:ascii="仿宋" w:hAnsi="仿宋" w:eastAsia="仿宋"/>
                <w:sz w:val="24"/>
                <w:szCs w:val="24"/>
                <w:highlight w:val="none"/>
              </w:rPr>
              <w:t>/</w:t>
            </w:r>
          </w:p>
        </w:tc>
        <w:tc>
          <w:tcPr>
            <w:tcW w:w="1487" w:type="dxa"/>
            <w:vAlign w:val="center"/>
          </w:tcPr>
          <w:p>
            <w:pPr>
              <w:spacing w:before="120" w:after="120" w:line="240" w:lineRule="auto"/>
              <w:jc w:val="right"/>
              <w:rPr>
                <w:rFonts w:ascii="仿宋" w:hAnsi="仿宋" w:eastAsia="仿宋"/>
                <w:sz w:val="24"/>
                <w:szCs w:val="24"/>
                <w:highlight w:val="none"/>
              </w:rPr>
            </w:pPr>
            <w:r>
              <w:rPr>
                <w:rFonts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76" w:type="dxa"/>
            <w:vMerge w:val="continue"/>
            <w:vAlign w:val="center"/>
          </w:tcPr>
          <w:p>
            <w:pPr>
              <w:jc w:val="center"/>
              <w:rPr>
                <w:rFonts w:ascii="仿宋" w:hAnsi="仿宋" w:eastAsia="仿宋" w:cs="仿宋"/>
                <w:b/>
                <w:bCs/>
                <w:sz w:val="24"/>
                <w:szCs w:val="24"/>
              </w:rPr>
            </w:pPr>
          </w:p>
        </w:tc>
        <w:tc>
          <w:tcPr>
            <w:tcW w:w="1560" w:type="dxa"/>
            <w:vMerge w:val="continue"/>
            <w:vAlign w:val="center"/>
          </w:tcPr>
          <w:p>
            <w:pPr>
              <w:spacing w:before="120" w:after="120"/>
              <w:jc w:val="left"/>
              <w:rPr>
                <w:rFonts w:ascii="仿宋" w:hAnsi="仿宋" w:eastAsia="仿宋" w:cs="仿宋"/>
                <w:color w:val="000000"/>
                <w:sz w:val="24"/>
                <w:szCs w:val="24"/>
                <w:highlight w:val="yellow"/>
              </w:rPr>
            </w:pPr>
          </w:p>
        </w:tc>
        <w:tc>
          <w:tcPr>
            <w:tcW w:w="2551" w:type="dxa"/>
            <w:vAlign w:val="center"/>
          </w:tcPr>
          <w:p>
            <w:pPr>
              <w:spacing w:before="120" w:after="120" w:line="240" w:lineRule="auto"/>
              <w:rPr>
                <w:rFonts w:ascii="仿宋" w:hAnsi="仿宋" w:eastAsia="仿宋" w:cs="Times New Roman"/>
                <w:kern w:val="2"/>
                <w:sz w:val="24"/>
                <w:szCs w:val="24"/>
                <w:highlight w:val="none"/>
                <w:lang w:val="en-US" w:eastAsia="zh-CN" w:bidi="ar-SA"/>
              </w:rPr>
            </w:pPr>
            <w:r>
              <w:rPr>
                <w:rFonts w:ascii="仿宋" w:hAnsi="仿宋" w:eastAsia="仿宋"/>
                <w:sz w:val="24"/>
                <w:szCs w:val="24"/>
                <w:highlight w:val="none"/>
              </w:rPr>
              <w:fldChar w:fldCharType="begin"/>
            </w:r>
            <w:r>
              <w:rPr>
                <w:rFonts w:ascii="仿宋" w:hAnsi="仿宋" w:eastAsia="仿宋"/>
                <w:sz w:val="24"/>
                <w:szCs w:val="24"/>
                <w:highlight w:val="none"/>
              </w:rPr>
              <w:instrText xml:space="preserve"> </w:instrText>
            </w:r>
            <w:r>
              <w:rPr>
                <w:rFonts w:hint="eastAsia" w:ascii="仿宋" w:hAnsi="仿宋" w:eastAsia="仿宋"/>
                <w:sz w:val="24"/>
                <w:szCs w:val="24"/>
                <w:highlight w:val="none"/>
              </w:rPr>
              <w:instrText xml:space="preserve">= 5 \* GB3</w:instrText>
            </w:r>
            <w:r>
              <w:rPr>
                <w:rFonts w:ascii="仿宋" w:hAnsi="仿宋" w:eastAsia="仿宋"/>
                <w:sz w:val="24"/>
                <w:szCs w:val="24"/>
                <w:highlight w:val="none"/>
              </w:rPr>
              <w:instrText xml:space="preserve"> </w:instrText>
            </w:r>
            <w:r>
              <w:rPr>
                <w:rFonts w:ascii="仿宋" w:hAnsi="仿宋" w:eastAsia="仿宋"/>
                <w:sz w:val="24"/>
                <w:szCs w:val="24"/>
                <w:highlight w:val="none"/>
              </w:rPr>
              <w:fldChar w:fldCharType="separate"/>
            </w:r>
            <w:r>
              <w:rPr>
                <w:rFonts w:hint="eastAsia" w:ascii="仿宋" w:hAnsi="仿宋" w:eastAsia="仿宋"/>
                <w:sz w:val="24"/>
                <w:szCs w:val="24"/>
                <w:highlight w:val="none"/>
              </w:rPr>
              <w:t>⑤</w:t>
            </w:r>
            <w:r>
              <w:rPr>
                <w:rFonts w:ascii="仿宋" w:hAnsi="仿宋" w:eastAsia="仿宋"/>
                <w:sz w:val="24"/>
                <w:szCs w:val="24"/>
                <w:highlight w:val="none"/>
              </w:rPr>
              <w:fldChar w:fldCharType="end"/>
            </w:r>
            <w:r>
              <w:rPr>
                <w:rFonts w:hint="eastAsia" w:ascii="仿宋" w:hAnsi="仿宋" w:eastAsia="仿宋"/>
                <w:sz w:val="24"/>
                <w:szCs w:val="24"/>
                <w:highlight w:val="none"/>
              </w:rPr>
              <w:t>清远市受污染耕地安全利用考核评估经费</w:t>
            </w:r>
          </w:p>
        </w:tc>
        <w:tc>
          <w:tcPr>
            <w:tcW w:w="1559" w:type="dxa"/>
            <w:gridSpan w:val="2"/>
            <w:vAlign w:val="center"/>
          </w:tcPr>
          <w:p>
            <w:pPr>
              <w:spacing w:before="120" w:after="120" w:line="240" w:lineRule="auto"/>
              <w:jc w:val="right"/>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91</w:t>
            </w:r>
            <w:r>
              <w:rPr>
                <w:rFonts w:ascii="仿宋" w:hAnsi="仿宋" w:eastAsia="仿宋"/>
                <w:sz w:val="24"/>
                <w:szCs w:val="24"/>
                <w:highlight w:val="none"/>
              </w:rPr>
              <w:t>万元</w:t>
            </w:r>
          </w:p>
        </w:tc>
        <w:tc>
          <w:tcPr>
            <w:tcW w:w="1560" w:type="dxa"/>
            <w:vAlign w:val="center"/>
          </w:tcPr>
          <w:p>
            <w:pPr>
              <w:spacing w:before="120" w:after="120" w:line="240" w:lineRule="auto"/>
              <w:jc w:val="right"/>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91</w:t>
            </w:r>
            <w:r>
              <w:rPr>
                <w:rFonts w:ascii="仿宋" w:hAnsi="仿宋" w:eastAsia="仿宋"/>
                <w:sz w:val="24"/>
                <w:szCs w:val="24"/>
                <w:highlight w:val="none"/>
              </w:rPr>
              <w:t>万元</w:t>
            </w:r>
          </w:p>
        </w:tc>
        <w:tc>
          <w:tcPr>
            <w:tcW w:w="1487" w:type="dxa"/>
            <w:vAlign w:val="center"/>
          </w:tcPr>
          <w:p>
            <w:pPr>
              <w:spacing w:before="120" w:after="120" w:line="240" w:lineRule="auto"/>
              <w:jc w:val="right"/>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76" w:type="dxa"/>
            <w:vMerge w:val="continue"/>
            <w:vAlign w:val="center"/>
          </w:tcPr>
          <w:p>
            <w:pPr>
              <w:jc w:val="center"/>
              <w:rPr>
                <w:rFonts w:ascii="仿宋" w:hAnsi="仿宋" w:eastAsia="仿宋" w:cs="仿宋"/>
                <w:b/>
                <w:bCs/>
                <w:sz w:val="24"/>
                <w:szCs w:val="24"/>
              </w:rPr>
            </w:pPr>
          </w:p>
        </w:tc>
        <w:tc>
          <w:tcPr>
            <w:tcW w:w="1560" w:type="dxa"/>
            <w:vMerge w:val="continue"/>
            <w:vAlign w:val="center"/>
          </w:tcPr>
          <w:p>
            <w:pPr>
              <w:spacing w:before="120" w:after="120"/>
              <w:jc w:val="left"/>
              <w:rPr>
                <w:rFonts w:ascii="仿宋" w:hAnsi="仿宋" w:eastAsia="仿宋" w:cs="仿宋"/>
                <w:color w:val="000000"/>
                <w:sz w:val="24"/>
                <w:szCs w:val="24"/>
                <w:highlight w:val="yellow"/>
              </w:rPr>
            </w:pPr>
          </w:p>
        </w:tc>
        <w:tc>
          <w:tcPr>
            <w:tcW w:w="2551" w:type="dxa"/>
            <w:vAlign w:val="center"/>
          </w:tcPr>
          <w:p>
            <w:pPr>
              <w:spacing w:before="120" w:after="120" w:line="240" w:lineRule="auto"/>
              <w:rPr>
                <w:rFonts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⑥</w:t>
            </w:r>
            <w:r>
              <w:rPr>
                <w:rFonts w:hint="eastAsia" w:ascii="仿宋" w:hAnsi="仿宋" w:eastAsia="仿宋"/>
                <w:sz w:val="24"/>
                <w:szCs w:val="24"/>
                <w:highlight w:val="none"/>
              </w:rPr>
              <w:t>建设全程机械化及信息化应用示范区（无人农场）与开展数字农业农村科技服务专项--开展数字农业农村科技服务</w:t>
            </w:r>
          </w:p>
        </w:tc>
        <w:tc>
          <w:tcPr>
            <w:tcW w:w="1559" w:type="dxa"/>
            <w:gridSpan w:val="2"/>
            <w:vAlign w:val="center"/>
          </w:tcPr>
          <w:p>
            <w:pPr>
              <w:spacing w:before="120" w:after="120" w:line="240" w:lineRule="auto"/>
              <w:jc w:val="right"/>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230</w:t>
            </w:r>
            <w:r>
              <w:rPr>
                <w:rFonts w:ascii="仿宋" w:hAnsi="仿宋" w:eastAsia="仿宋"/>
                <w:sz w:val="24"/>
                <w:szCs w:val="24"/>
                <w:highlight w:val="none"/>
              </w:rPr>
              <w:t>万元</w:t>
            </w:r>
          </w:p>
        </w:tc>
        <w:tc>
          <w:tcPr>
            <w:tcW w:w="1560" w:type="dxa"/>
            <w:vAlign w:val="center"/>
          </w:tcPr>
          <w:p>
            <w:pPr>
              <w:spacing w:before="120" w:after="120" w:line="240" w:lineRule="auto"/>
              <w:jc w:val="right"/>
              <w:rPr>
                <w:rFonts w:hint="eastAsia" w:ascii="仿宋" w:hAnsi="仿宋" w:eastAsia="仿宋" w:cs="Times New Roman"/>
                <w:kern w:val="2"/>
                <w:sz w:val="24"/>
                <w:szCs w:val="24"/>
                <w:highlight w:val="none"/>
                <w:lang w:val="en-US" w:eastAsia="zh-CN" w:bidi="ar-SA"/>
              </w:rPr>
            </w:pPr>
            <w:r>
              <w:rPr>
                <w:rFonts w:hint="eastAsia" w:ascii="仿宋" w:hAnsi="仿宋" w:eastAsia="仿宋" w:cs="仿宋"/>
                <w:kern w:val="0"/>
                <w:sz w:val="24"/>
                <w:szCs w:val="24"/>
                <w:highlight w:val="none"/>
              </w:rPr>
              <w:t>140.28</w:t>
            </w:r>
            <w:r>
              <w:rPr>
                <w:rFonts w:ascii="仿宋" w:hAnsi="仿宋" w:eastAsia="仿宋"/>
                <w:sz w:val="24"/>
                <w:szCs w:val="24"/>
                <w:highlight w:val="none"/>
              </w:rPr>
              <w:t>万元</w:t>
            </w:r>
          </w:p>
        </w:tc>
        <w:tc>
          <w:tcPr>
            <w:tcW w:w="1487" w:type="dxa"/>
            <w:vAlign w:val="center"/>
          </w:tcPr>
          <w:p>
            <w:pPr>
              <w:spacing w:before="120" w:after="120" w:line="240" w:lineRule="auto"/>
              <w:jc w:val="right"/>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61</w:t>
            </w:r>
            <w:r>
              <w:rPr>
                <w:rFonts w:hint="eastAsia"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76" w:type="dxa"/>
            <w:vMerge w:val="continue"/>
            <w:vAlign w:val="center"/>
          </w:tcPr>
          <w:p>
            <w:pPr>
              <w:jc w:val="center"/>
              <w:rPr>
                <w:rFonts w:ascii="仿宋" w:hAnsi="仿宋" w:eastAsia="仿宋" w:cs="仿宋"/>
                <w:b/>
                <w:bCs/>
                <w:sz w:val="24"/>
                <w:szCs w:val="24"/>
              </w:rPr>
            </w:pPr>
          </w:p>
        </w:tc>
        <w:tc>
          <w:tcPr>
            <w:tcW w:w="1560" w:type="dxa"/>
            <w:vMerge w:val="continue"/>
            <w:vAlign w:val="center"/>
          </w:tcPr>
          <w:p>
            <w:pPr>
              <w:spacing w:before="120" w:after="120"/>
              <w:jc w:val="left"/>
              <w:rPr>
                <w:rFonts w:ascii="仿宋" w:hAnsi="仿宋" w:eastAsia="仿宋" w:cs="仿宋"/>
                <w:color w:val="000000"/>
                <w:sz w:val="24"/>
                <w:szCs w:val="24"/>
                <w:highlight w:val="yellow"/>
              </w:rPr>
            </w:pPr>
          </w:p>
        </w:tc>
        <w:tc>
          <w:tcPr>
            <w:tcW w:w="2551" w:type="dxa"/>
            <w:vAlign w:val="center"/>
          </w:tcPr>
          <w:p>
            <w:pPr>
              <w:spacing w:before="120" w:after="120" w:line="240" w:lineRule="auto"/>
              <w:rPr>
                <w:rFonts w:ascii="仿宋" w:hAnsi="仿宋" w:eastAsia="仿宋"/>
                <w:sz w:val="24"/>
                <w:szCs w:val="24"/>
                <w:highlight w:val="none"/>
              </w:rPr>
            </w:pPr>
            <w:r>
              <w:rPr>
                <w:rFonts w:hint="eastAsia" w:ascii="仿宋" w:hAnsi="仿宋" w:eastAsia="仿宋"/>
                <w:sz w:val="24"/>
                <w:szCs w:val="24"/>
                <w:highlight w:val="none"/>
                <w:lang w:val="en-US" w:eastAsia="zh-CN"/>
              </w:rPr>
              <w:t>⑦</w:t>
            </w:r>
            <w:r>
              <w:rPr>
                <w:rFonts w:hint="eastAsia" w:ascii="仿宋" w:hAnsi="仿宋" w:eastAsia="仿宋"/>
                <w:sz w:val="24"/>
                <w:szCs w:val="24"/>
                <w:highlight w:val="none"/>
              </w:rPr>
              <w:t>“3个三工程”项目评审专家费以及宣传推广等费用</w:t>
            </w:r>
          </w:p>
        </w:tc>
        <w:tc>
          <w:tcPr>
            <w:tcW w:w="1559" w:type="dxa"/>
            <w:gridSpan w:val="2"/>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sz w:val="24"/>
                <w:szCs w:val="24"/>
                <w:highlight w:val="none"/>
                <w:lang w:val="en-US" w:eastAsia="zh-CN"/>
              </w:rPr>
              <w:t>25.6</w:t>
            </w:r>
            <w:r>
              <w:rPr>
                <w:rFonts w:ascii="仿宋" w:hAnsi="仿宋" w:eastAsia="仿宋"/>
                <w:sz w:val="24"/>
                <w:szCs w:val="24"/>
                <w:highlight w:val="none"/>
              </w:rPr>
              <w:t>万元</w:t>
            </w:r>
          </w:p>
        </w:tc>
        <w:tc>
          <w:tcPr>
            <w:tcW w:w="1560" w:type="dxa"/>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cs="仿宋"/>
                <w:kern w:val="0"/>
                <w:sz w:val="24"/>
                <w:szCs w:val="24"/>
                <w:highlight w:val="none"/>
              </w:rPr>
              <w:t>5.76</w:t>
            </w:r>
            <w:r>
              <w:rPr>
                <w:rFonts w:ascii="仿宋" w:hAnsi="仿宋" w:eastAsia="仿宋"/>
                <w:sz w:val="24"/>
                <w:szCs w:val="24"/>
                <w:highlight w:val="none"/>
              </w:rPr>
              <w:t>万元</w:t>
            </w:r>
          </w:p>
        </w:tc>
        <w:tc>
          <w:tcPr>
            <w:tcW w:w="1487" w:type="dxa"/>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sz w:val="24"/>
                <w:szCs w:val="24"/>
                <w:highlight w:val="none"/>
                <w:lang w:val="en-US" w:eastAsia="zh-CN"/>
              </w:rPr>
              <w:t>23</w:t>
            </w:r>
            <w:r>
              <w:rPr>
                <w:rFonts w:hint="eastAsia"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76" w:type="dxa"/>
            <w:vMerge w:val="continue"/>
            <w:vAlign w:val="center"/>
          </w:tcPr>
          <w:p>
            <w:pPr>
              <w:jc w:val="center"/>
              <w:rPr>
                <w:rFonts w:ascii="仿宋" w:hAnsi="仿宋" w:eastAsia="仿宋" w:cs="仿宋"/>
                <w:b/>
                <w:bCs/>
                <w:sz w:val="24"/>
                <w:szCs w:val="24"/>
              </w:rPr>
            </w:pPr>
          </w:p>
        </w:tc>
        <w:tc>
          <w:tcPr>
            <w:tcW w:w="1560" w:type="dxa"/>
            <w:vMerge w:val="continue"/>
            <w:vAlign w:val="center"/>
          </w:tcPr>
          <w:p>
            <w:pPr>
              <w:spacing w:before="120" w:after="120"/>
              <w:jc w:val="left"/>
              <w:rPr>
                <w:rFonts w:ascii="仿宋" w:hAnsi="仿宋" w:eastAsia="仿宋" w:cs="仿宋"/>
                <w:color w:val="000000"/>
                <w:sz w:val="24"/>
                <w:szCs w:val="24"/>
                <w:highlight w:val="yellow"/>
              </w:rPr>
            </w:pPr>
          </w:p>
        </w:tc>
        <w:tc>
          <w:tcPr>
            <w:tcW w:w="2551" w:type="dxa"/>
            <w:vAlign w:val="center"/>
          </w:tcPr>
          <w:p>
            <w:pPr>
              <w:spacing w:before="120" w:after="120" w:line="240" w:lineRule="auto"/>
              <w:jc w:val="center"/>
              <w:rPr>
                <w:rFonts w:ascii="仿宋" w:hAnsi="仿宋" w:eastAsia="仿宋"/>
                <w:b/>
                <w:sz w:val="24"/>
                <w:szCs w:val="24"/>
                <w:highlight w:val="none"/>
              </w:rPr>
            </w:pPr>
            <w:r>
              <w:rPr>
                <w:rFonts w:hint="eastAsia" w:ascii="仿宋" w:hAnsi="仿宋" w:eastAsia="仿宋"/>
                <w:b/>
                <w:sz w:val="24"/>
                <w:szCs w:val="24"/>
                <w:highlight w:val="none"/>
              </w:rPr>
              <w:t>合计</w:t>
            </w:r>
          </w:p>
        </w:tc>
        <w:tc>
          <w:tcPr>
            <w:tcW w:w="1559" w:type="dxa"/>
            <w:gridSpan w:val="2"/>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sz w:val="24"/>
                <w:szCs w:val="24"/>
                <w:highlight w:val="none"/>
                <w:lang w:val="en-US" w:eastAsia="zh-CN"/>
              </w:rPr>
              <w:t>1357.6</w:t>
            </w:r>
            <w:r>
              <w:rPr>
                <w:rFonts w:ascii="仿宋" w:hAnsi="仿宋" w:eastAsia="仿宋"/>
                <w:sz w:val="24"/>
                <w:szCs w:val="24"/>
                <w:highlight w:val="none"/>
              </w:rPr>
              <w:t>万元</w:t>
            </w:r>
          </w:p>
        </w:tc>
        <w:tc>
          <w:tcPr>
            <w:tcW w:w="1560" w:type="dxa"/>
            <w:vAlign w:val="center"/>
          </w:tcPr>
          <w:p>
            <w:pPr>
              <w:spacing w:before="120" w:after="120" w:line="240" w:lineRule="auto"/>
              <w:jc w:val="right"/>
              <w:rPr>
                <w:rFonts w:ascii="仿宋" w:hAnsi="仿宋" w:eastAsia="仿宋"/>
                <w:sz w:val="24"/>
                <w:szCs w:val="24"/>
                <w:highlight w:val="none"/>
              </w:rPr>
            </w:pPr>
            <w:r>
              <w:rPr>
                <w:rFonts w:hint="eastAsia" w:ascii="仿宋" w:hAnsi="仿宋" w:eastAsia="仿宋" w:cs="仿宋_GB2312"/>
                <w:sz w:val="24"/>
                <w:szCs w:val="24"/>
                <w:highlight w:val="none"/>
              </w:rPr>
              <w:t>820.66</w:t>
            </w:r>
            <w:r>
              <w:rPr>
                <w:rFonts w:ascii="仿宋" w:hAnsi="仿宋" w:eastAsia="仿宋"/>
                <w:sz w:val="24"/>
                <w:szCs w:val="24"/>
                <w:highlight w:val="none"/>
              </w:rPr>
              <w:t>万元</w:t>
            </w:r>
          </w:p>
        </w:tc>
        <w:tc>
          <w:tcPr>
            <w:tcW w:w="1487" w:type="dxa"/>
            <w:vAlign w:val="center"/>
          </w:tcPr>
          <w:p>
            <w:pPr>
              <w:spacing w:before="120" w:after="120" w:line="240" w:lineRule="auto"/>
              <w:jc w:val="right"/>
              <w:rPr>
                <w:rFonts w:ascii="仿宋" w:hAnsi="仿宋" w:eastAsia="仿宋"/>
                <w:sz w:val="24"/>
                <w:szCs w:val="24"/>
                <w:highlight w:val="yellow"/>
              </w:rPr>
            </w:pPr>
            <w:r>
              <w:rPr>
                <w:rFonts w:hint="eastAsia" w:ascii="仿宋" w:hAnsi="仿宋" w:eastAsia="仿宋"/>
                <w:sz w:val="24"/>
                <w:szCs w:val="24"/>
                <w:highlight w:val="none"/>
                <w:lang w:val="en-US" w:eastAsia="zh-CN"/>
              </w:rPr>
              <w:t>100</w:t>
            </w:r>
            <w:r>
              <w:rPr>
                <w:rFonts w:hint="eastAsia"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1276" w:type="dxa"/>
            <w:vMerge w:val="continue"/>
            <w:vAlign w:val="center"/>
          </w:tcPr>
          <w:p>
            <w:pPr>
              <w:jc w:val="center"/>
              <w:rPr>
                <w:rFonts w:ascii="仿宋" w:hAnsi="仿宋" w:eastAsia="仿宋" w:cs="仿宋"/>
                <w:b/>
                <w:bCs/>
                <w:sz w:val="24"/>
                <w:szCs w:val="24"/>
              </w:rPr>
            </w:pPr>
          </w:p>
        </w:tc>
        <w:tc>
          <w:tcPr>
            <w:tcW w:w="1560" w:type="dxa"/>
            <w:vMerge w:val="continue"/>
            <w:vAlign w:val="center"/>
          </w:tcPr>
          <w:p>
            <w:pPr>
              <w:spacing w:before="120" w:after="120"/>
              <w:jc w:val="left"/>
              <w:rPr>
                <w:rFonts w:ascii="仿宋" w:hAnsi="仿宋" w:eastAsia="仿宋" w:cs="仿宋"/>
                <w:color w:val="000000"/>
                <w:sz w:val="24"/>
                <w:szCs w:val="24"/>
                <w:highlight w:val="yellow"/>
              </w:rPr>
            </w:pPr>
          </w:p>
        </w:tc>
        <w:tc>
          <w:tcPr>
            <w:tcW w:w="7157" w:type="dxa"/>
            <w:gridSpan w:val="5"/>
          </w:tcPr>
          <w:p>
            <w:pPr>
              <w:spacing w:after="120"/>
              <w:rPr>
                <w:rFonts w:ascii="仿宋" w:hAnsi="仿宋" w:eastAsia="仿宋" w:cs="仿宋"/>
                <w:kern w:val="0"/>
                <w:sz w:val="24"/>
                <w:szCs w:val="24"/>
                <w:highlight w:val="none"/>
              </w:rPr>
            </w:pPr>
            <w:r>
              <w:rPr>
                <w:rFonts w:hint="eastAsia" w:ascii="仿宋" w:hAnsi="仿宋" w:eastAsia="仿宋" w:cs="仿宋"/>
                <w:kern w:val="0"/>
                <w:sz w:val="24"/>
                <w:szCs w:val="24"/>
                <w:highlight w:val="none"/>
              </w:rPr>
              <w:t>结论：</w:t>
            </w:r>
          </w:p>
          <w:p>
            <w:pPr>
              <w:spacing w:after="120"/>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根据《清远市财政局关于下达2021年清远市农业“3个三工程”专项发展资金（第一批）的通知》（清财农〔 2021 〕51号）、《清远市财政局关于下达2021年清远市农业“3个三工程”专项发展资金 （第二批）的通知》（清财农〔 2021 〕73号），专项发展资金构成是</w:t>
            </w:r>
            <w:r>
              <w:rPr>
                <w:rFonts w:hint="eastAsia" w:ascii="仿宋" w:hAnsi="仿宋" w:eastAsia="仿宋" w:cs="仿宋"/>
                <w:kern w:val="0"/>
                <w:sz w:val="24"/>
                <w:szCs w:val="24"/>
                <w:highlight w:val="none"/>
                <w:lang w:val="en-US" w:eastAsia="zh-CN"/>
              </w:rPr>
              <w:t>支持</w:t>
            </w:r>
            <w:r>
              <w:rPr>
                <w:rFonts w:hint="eastAsia" w:ascii="仿宋" w:hAnsi="仿宋" w:eastAsia="仿宋" w:cs="仿宋"/>
                <w:kern w:val="0"/>
                <w:sz w:val="24"/>
                <w:szCs w:val="24"/>
                <w:highlight w:val="none"/>
              </w:rPr>
              <w:t>新型农业经营主体疫情渡难关保供给项目奖补资金300万元、奖励新型农业经营主体专项20万、建设乡村自治及公共服务行政村示范点</w:t>
            </w:r>
            <w:r>
              <w:rPr>
                <w:rFonts w:hint="eastAsia" w:ascii="仿宋" w:hAnsi="仿宋" w:eastAsia="仿宋" w:cs="仿宋"/>
                <w:kern w:val="0"/>
                <w:sz w:val="24"/>
                <w:szCs w:val="24"/>
                <w:highlight w:val="none"/>
                <w:lang w:val="en-US" w:eastAsia="zh-CN"/>
              </w:rPr>
              <w:t>专项</w:t>
            </w:r>
            <w:r>
              <w:rPr>
                <w:rFonts w:hint="eastAsia" w:ascii="仿宋" w:hAnsi="仿宋" w:eastAsia="仿宋" w:cs="仿宋"/>
                <w:kern w:val="0"/>
                <w:sz w:val="24"/>
                <w:szCs w:val="24"/>
                <w:highlight w:val="none"/>
              </w:rPr>
              <w:t>391万元、清远市受污染耕地安全利用考核评估经费91万元、茶叶深加工产业试验示范专项300万、建设全程机械化及信息化应用示范区（无人农场）与开展数字化农业农村科技服务专项-开展数字化农村科技服务230万元、“3个三工程”项目评审专家费以及宣传推广等费用25.6万元。</w:t>
            </w:r>
            <w:r>
              <w:rPr>
                <w:rFonts w:hint="eastAsia" w:ascii="仿宋" w:hAnsi="仿宋" w:eastAsia="仿宋" w:cs="仿宋"/>
                <w:kern w:val="0"/>
                <w:sz w:val="24"/>
                <w:szCs w:val="24"/>
              </w:rPr>
              <w:t>而实际到位资金为</w:t>
            </w:r>
            <w:r>
              <w:rPr>
                <w:rFonts w:hint="eastAsia" w:ascii="仿宋" w:hAnsi="仿宋" w:eastAsia="仿宋" w:cs="仿宋_GB2312"/>
                <w:sz w:val="24"/>
                <w:szCs w:val="24"/>
                <w:highlight w:val="none"/>
              </w:rPr>
              <w:t>820.66</w:t>
            </w:r>
            <w:r>
              <w:rPr>
                <w:rFonts w:hint="eastAsia" w:ascii="仿宋" w:hAnsi="仿宋" w:eastAsia="仿宋" w:cs="仿宋"/>
                <w:kern w:val="0"/>
                <w:sz w:val="24"/>
                <w:szCs w:val="24"/>
              </w:rPr>
              <w:t>万元，实际支出资金</w:t>
            </w:r>
            <w:r>
              <w:rPr>
                <w:rFonts w:hint="eastAsia" w:ascii="仿宋" w:hAnsi="仿宋" w:eastAsia="仿宋" w:cs="仿宋_GB2312"/>
                <w:sz w:val="24"/>
                <w:szCs w:val="24"/>
                <w:highlight w:val="none"/>
              </w:rPr>
              <w:t>820.66</w:t>
            </w:r>
            <w:r>
              <w:rPr>
                <w:rFonts w:hint="eastAsia" w:ascii="仿宋" w:hAnsi="仿宋" w:eastAsia="仿宋" w:cs="仿宋"/>
                <w:kern w:val="0"/>
                <w:sz w:val="24"/>
                <w:szCs w:val="24"/>
              </w:rPr>
              <w:t>万元，财政资金支出率100%。</w:t>
            </w:r>
          </w:p>
          <w:p>
            <w:pPr>
              <w:spacing w:after="120"/>
              <w:ind w:firstLine="480" w:firstLineChars="200"/>
              <w:rPr>
                <w:rFonts w:ascii="仿宋" w:hAnsi="仿宋" w:eastAsia="仿宋" w:cs="仿宋"/>
                <w:kern w:val="0"/>
                <w:sz w:val="24"/>
                <w:szCs w:val="24"/>
                <w:highlight w:val="yellow"/>
              </w:rPr>
            </w:pPr>
            <w:r>
              <w:rPr>
                <w:rFonts w:hint="eastAsia" w:ascii="仿宋" w:hAnsi="仿宋" w:eastAsia="仿宋" w:cs="仿宋"/>
                <w:kern w:val="0"/>
                <w:sz w:val="24"/>
                <w:szCs w:val="24"/>
                <w:highlight w:val="none"/>
              </w:rPr>
              <w:t>最终资金的使用构成是用于支持新型农业主体抗疫情渡难关保供给专项203.80万元、用于奖励新型农业经营主体专项20万元、用于建设乡村自治及公共服务行政村示范点359.82万元、用于清远市受污染耕地安全利用考核评估经费91万元、用于建设全程机械化及信息化应用示范区（无人农场）与开展数字化农业农村科技服务专项-开展数字化农村科技服务140.28万元、用于“3个三工程”项目评审专家费以及宣传推广等费用5.76万元。部分项目佐证财政资金支出内容与立项计划内容存在偏差</w:t>
            </w:r>
            <w:r>
              <w:rPr>
                <w:rFonts w:hint="eastAsia" w:ascii="仿宋" w:hAnsi="仿宋" w:eastAsia="仿宋" w:cs="仿宋"/>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1276" w:type="dxa"/>
            <w:vMerge w:val="continue"/>
            <w:vAlign w:val="center"/>
          </w:tcPr>
          <w:p>
            <w:pPr>
              <w:jc w:val="center"/>
              <w:rPr>
                <w:rFonts w:ascii="仿宋" w:hAnsi="仿宋" w:eastAsia="仿宋"/>
                <w:b/>
                <w:bCs/>
                <w:sz w:val="24"/>
                <w:szCs w:val="24"/>
              </w:rPr>
            </w:pPr>
          </w:p>
        </w:tc>
        <w:tc>
          <w:tcPr>
            <w:tcW w:w="1560" w:type="dxa"/>
            <w:shd w:val="clear" w:color="auto" w:fill="auto"/>
            <w:vAlign w:val="center"/>
          </w:tcPr>
          <w:p>
            <w:pPr>
              <w:spacing w:after="120"/>
              <w:jc w:val="left"/>
              <w:rPr>
                <w:rFonts w:ascii="仿宋" w:hAnsi="仿宋" w:eastAsia="仿宋"/>
                <w:color w:val="000000"/>
                <w:sz w:val="24"/>
                <w:szCs w:val="24"/>
                <w:highlight w:val="yellow"/>
              </w:rPr>
            </w:pPr>
            <w:r>
              <w:rPr>
                <w:rFonts w:ascii="仿宋" w:hAnsi="仿宋" w:eastAsia="仿宋" w:cs="仿宋"/>
                <w:color w:val="000000"/>
                <w:sz w:val="24"/>
                <w:szCs w:val="24"/>
                <w:highlight w:val="none"/>
              </w:rPr>
              <w:t>2.</w:t>
            </w:r>
            <w:r>
              <w:rPr>
                <w:rFonts w:hint="eastAsia" w:ascii="仿宋" w:hAnsi="仿宋" w:eastAsia="仿宋" w:cs="仿宋"/>
                <w:color w:val="000000"/>
                <w:sz w:val="24"/>
                <w:szCs w:val="24"/>
                <w:highlight w:val="none"/>
              </w:rPr>
              <w:t>资金实施管理情况</w:t>
            </w:r>
          </w:p>
        </w:tc>
        <w:tc>
          <w:tcPr>
            <w:tcW w:w="7157" w:type="dxa"/>
            <w:gridSpan w:val="5"/>
            <w:vAlign w:val="center"/>
          </w:tcPr>
          <w:p>
            <w:pPr>
              <w:spacing w:after="120"/>
              <w:rPr>
                <w:rFonts w:ascii="仿宋" w:hAnsi="仿宋" w:eastAsia="仿宋"/>
                <w:sz w:val="24"/>
                <w:szCs w:val="24"/>
                <w:highlight w:val="yellow"/>
              </w:rPr>
            </w:pPr>
            <w:r>
              <w:rPr>
                <w:rFonts w:hint="eastAsia" w:ascii="仿宋" w:hAnsi="仿宋" w:eastAsia="仿宋"/>
                <w:sz w:val="24"/>
                <w:szCs w:val="24"/>
                <w:highlight w:val="none"/>
              </w:rPr>
              <w:t>（1）资金管理制度的健全性</w:t>
            </w:r>
          </w:p>
          <w:p>
            <w:pPr>
              <w:spacing w:after="120"/>
              <w:ind w:firstLine="480" w:firstLineChars="200"/>
              <w:rPr>
                <w:rFonts w:hint="eastAsia" w:ascii="仿宋" w:hAnsi="仿宋" w:eastAsia="仿宋"/>
                <w:sz w:val="24"/>
                <w:szCs w:val="24"/>
                <w:highlight w:val="none"/>
              </w:rPr>
            </w:pPr>
            <w:r>
              <w:rPr>
                <w:rFonts w:hint="eastAsia" w:ascii="仿宋" w:hAnsi="仿宋" w:eastAsia="仿宋"/>
                <w:sz w:val="24"/>
                <w:szCs w:val="24"/>
                <w:highlight w:val="none"/>
              </w:rPr>
              <w:t>项目单位提供了《清远市农业农村局机关财务管理制度》（清农农〔2019〕11号）、《清远市农业“3个三工程”产业发展项目专项资金管理暂行办法》（清农农〔2019〕171号）、《清远市财政局关于下达2021年清远市农业“3个三工程”专项发展资金（第一批）的通知》（清财农〔 2021 〕51号）、《清远市财政局关于下达2021年清远市农业“3个三工程”专项发展资金 （第二批）的通知》（清财农〔 2021 〕73号）、《清远市农业财政专项资金项目库管理办法》</w:t>
            </w:r>
            <w:r>
              <w:rPr>
                <w:rFonts w:hint="eastAsia" w:ascii="仿宋" w:hAnsi="仿宋" w:eastAsia="仿宋" w:cs="仿宋"/>
                <w:kern w:val="0"/>
                <w:sz w:val="24"/>
                <w:szCs w:val="24"/>
                <w:highlight w:val="none"/>
              </w:rPr>
              <w:t>，</w:t>
            </w:r>
            <w:r>
              <w:rPr>
                <w:rFonts w:ascii="仿宋" w:hAnsi="仿宋" w:eastAsia="仿宋" w:cs="仿宋"/>
                <w:kern w:val="0"/>
                <w:sz w:val="24"/>
                <w:szCs w:val="24"/>
                <w:highlight w:val="none"/>
              </w:rPr>
              <w:t>佐证资金管理制度健全。</w:t>
            </w:r>
          </w:p>
          <w:p>
            <w:pPr>
              <w:spacing w:after="120"/>
              <w:rPr>
                <w:rFonts w:ascii="仿宋" w:hAnsi="仿宋" w:eastAsia="仿宋" w:cs="仿宋_GB2312"/>
                <w:color w:val="FF0000"/>
                <w:sz w:val="21"/>
                <w:highlight w:val="none"/>
              </w:rPr>
            </w:pPr>
            <w:r>
              <w:rPr>
                <w:rFonts w:hint="eastAsia" w:ascii="仿宋" w:hAnsi="仿宋" w:eastAsia="仿宋"/>
                <w:sz w:val="24"/>
                <w:szCs w:val="24"/>
                <w:highlight w:val="none"/>
              </w:rPr>
              <w:t>（2）资金管理规范性</w:t>
            </w:r>
          </w:p>
          <w:p>
            <w:pPr>
              <w:spacing w:after="120"/>
              <w:ind w:firstLine="480" w:firstLineChars="200"/>
              <w:rPr>
                <w:rFonts w:hint="eastAsia" w:ascii="仿宋" w:hAnsi="仿宋" w:eastAsia="仿宋"/>
                <w:sz w:val="24"/>
                <w:szCs w:val="24"/>
                <w:highlight w:val="none"/>
              </w:rPr>
            </w:pPr>
            <w:r>
              <w:rPr>
                <w:rFonts w:hint="eastAsia" w:ascii="仿宋" w:hAnsi="仿宋" w:eastAsia="仿宋" w:cs="仿宋"/>
                <w:kern w:val="0"/>
                <w:sz w:val="24"/>
                <w:szCs w:val="24"/>
                <w:highlight w:val="none"/>
              </w:rPr>
              <w:t>项目单位提供了项目入库申报表、资金收入支付凭证，佐证了该项目有国家财经法规和相应的财务管理制度；资金管理、费用支出的制度健全并得到严格依规执行；会计核算规范。</w:t>
            </w:r>
          </w:p>
          <w:p>
            <w:pPr>
              <w:widowControl/>
              <w:autoSpaceDN w:val="0"/>
              <w:spacing w:after="120"/>
              <w:rPr>
                <w:rFonts w:ascii="仿宋" w:hAnsi="仿宋" w:eastAsia="仿宋"/>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1276" w:type="dxa"/>
            <w:vMerge w:val="continue"/>
            <w:vAlign w:val="center"/>
          </w:tcPr>
          <w:p>
            <w:pPr>
              <w:jc w:val="center"/>
              <w:rPr>
                <w:rFonts w:ascii="仿宋" w:hAnsi="仿宋" w:eastAsia="仿宋"/>
                <w:b/>
                <w:bCs/>
                <w:sz w:val="24"/>
                <w:szCs w:val="24"/>
              </w:rPr>
            </w:pPr>
          </w:p>
        </w:tc>
        <w:tc>
          <w:tcPr>
            <w:tcW w:w="1560" w:type="dxa"/>
            <w:vAlign w:val="center"/>
          </w:tcPr>
          <w:p>
            <w:pPr>
              <w:spacing w:after="120"/>
              <w:jc w:val="left"/>
              <w:rPr>
                <w:rFonts w:ascii="仿宋" w:hAnsi="仿宋" w:eastAsia="仿宋"/>
                <w:color w:val="000000"/>
                <w:sz w:val="24"/>
                <w:szCs w:val="24"/>
                <w:highlight w:val="none"/>
              </w:rPr>
            </w:pPr>
            <w:r>
              <w:rPr>
                <w:rFonts w:ascii="仿宋" w:hAnsi="仿宋" w:eastAsia="仿宋" w:cs="仿宋"/>
                <w:color w:val="000000"/>
                <w:sz w:val="24"/>
                <w:szCs w:val="24"/>
                <w:highlight w:val="none"/>
              </w:rPr>
              <w:t>3.</w:t>
            </w:r>
            <w:r>
              <w:rPr>
                <w:rFonts w:hint="eastAsia" w:ascii="仿宋" w:hAnsi="仿宋" w:eastAsia="仿宋" w:cs="仿宋"/>
                <w:color w:val="000000"/>
                <w:sz w:val="24"/>
                <w:szCs w:val="24"/>
                <w:highlight w:val="none"/>
              </w:rPr>
              <w:t>项目实施方式</w:t>
            </w:r>
          </w:p>
        </w:tc>
        <w:tc>
          <w:tcPr>
            <w:tcW w:w="7157" w:type="dxa"/>
            <w:gridSpan w:val="5"/>
            <w:vAlign w:val="center"/>
          </w:tcPr>
          <w:p>
            <w:pPr>
              <w:spacing w:after="120"/>
              <w:rPr>
                <w:rFonts w:ascii="仿宋" w:hAnsi="仿宋" w:eastAsia="仿宋"/>
                <w:sz w:val="24"/>
                <w:szCs w:val="24"/>
                <w:highlight w:val="none"/>
              </w:rPr>
            </w:pPr>
            <w:r>
              <w:rPr>
                <w:rFonts w:hint="eastAsia" w:ascii="仿宋" w:hAnsi="仿宋" w:eastAsia="仿宋"/>
                <w:sz w:val="24"/>
                <w:szCs w:val="24"/>
                <w:highlight w:val="none"/>
              </w:rPr>
              <w:t>（1）项目立项合规性</w:t>
            </w:r>
          </w:p>
          <w:p>
            <w:pPr>
              <w:spacing w:after="120"/>
              <w:ind w:firstLine="480" w:firstLineChars="200"/>
              <w:rPr>
                <w:rFonts w:hint="eastAsia" w:ascii="仿宋" w:hAnsi="仿宋" w:eastAsia="仿宋"/>
                <w:color w:val="auto"/>
                <w:sz w:val="24"/>
                <w:szCs w:val="24"/>
                <w:highlight w:val="none"/>
              </w:rPr>
            </w:pPr>
            <w:r>
              <w:rPr>
                <w:rFonts w:hint="eastAsia" w:ascii="仿宋" w:hAnsi="仿宋" w:eastAsia="仿宋"/>
                <w:sz w:val="24"/>
                <w:szCs w:val="24"/>
                <w:highlight w:val="none"/>
              </w:rPr>
              <w:t>根据清远市人民政府关于印发《清远市人民政府办公室关于支持新型农业经营主体抗疫情渡难关保供给的意见》（清府办〔2020〕6号）、《关于下达2020年度各地级以上市水稻耕种收综合机械化率发展指标的通知》（粤农农办〔2020〕33号）、《中共清远市委办公室清远市人民政府办公室关于印发〈清远市农业“3个三工程”实施方案〉的通知》（清委办发电〔2018〕20号）、《2021年清远市农业“3个三工程”专项发展资金（第一批）使用方案》（清农农函〔2021〕186号）、《2021年清远市农业“3个三程”专项发展资金(第二批)使用方案》（清农农函〔2021〕234号）</w:t>
            </w:r>
            <w:r>
              <w:rPr>
                <w:rFonts w:hint="eastAsia" w:ascii="仿宋" w:hAnsi="仿宋" w:eastAsia="仿宋"/>
                <w:sz w:val="24"/>
                <w:szCs w:val="24"/>
                <w:highlight w:val="none"/>
                <w:lang w:eastAsia="zh-CN"/>
              </w:rPr>
              <w:t>、</w:t>
            </w:r>
            <w:r>
              <w:rPr>
                <w:rFonts w:hint="eastAsia" w:ascii="仿宋" w:hAnsi="仿宋" w:eastAsia="仿宋"/>
                <w:sz w:val="24"/>
                <w:szCs w:val="24"/>
                <w:highlight w:val="none"/>
                <w:lang w:val="en-US" w:eastAsia="zh-CN"/>
              </w:rPr>
              <w:t>《关于下达2021年清远市农业“3个三工程”专项发展资金任务清单的通知》（清农农函</w:t>
            </w:r>
            <w:r>
              <w:rPr>
                <w:rFonts w:hint="eastAsia" w:ascii="仿宋" w:hAnsi="仿宋" w:eastAsia="仿宋"/>
                <w:sz w:val="24"/>
                <w:szCs w:val="24"/>
                <w:highlight w:val="none"/>
                <w:lang w:val="zh-CN"/>
              </w:rPr>
              <w:t>〔202</w:t>
            </w:r>
            <w:r>
              <w:rPr>
                <w:rFonts w:hint="eastAsia" w:ascii="仿宋" w:hAnsi="仿宋" w:eastAsia="仿宋"/>
                <w:sz w:val="24"/>
                <w:szCs w:val="24"/>
                <w:highlight w:val="none"/>
                <w:lang w:val="en-US" w:eastAsia="zh-CN"/>
              </w:rPr>
              <w:t>1</w:t>
            </w:r>
            <w:r>
              <w:rPr>
                <w:rFonts w:hint="eastAsia" w:ascii="仿宋" w:hAnsi="仿宋" w:eastAsia="仿宋"/>
                <w:sz w:val="24"/>
                <w:szCs w:val="24"/>
                <w:highlight w:val="none"/>
                <w:lang w:val="zh-CN"/>
              </w:rPr>
              <w:t>〕</w:t>
            </w:r>
            <w:r>
              <w:rPr>
                <w:rFonts w:hint="eastAsia" w:ascii="仿宋" w:hAnsi="仿宋" w:eastAsia="仿宋"/>
                <w:color w:val="auto"/>
                <w:sz w:val="24"/>
                <w:szCs w:val="24"/>
                <w:highlight w:val="none"/>
                <w:lang w:val="en-US" w:eastAsia="zh-CN"/>
              </w:rPr>
              <w:t>253号）</w:t>
            </w:r>
            <w:r>
              <w:rPr>
                <w:rFonts w:hint="eastAsia" w:ascii="仿宋" w:hAnsi="仿宋" w:eastAsia="仿宋"/>
                <w:color w:val="auto"/>
                <w:sz w:val="24"/>
                <w:szCs w:val="24"/>
                <w:highlight w:val="none"/>
              </w:rPr>
              <w:t>，项目立项过程规范。</w:t>
            </w:r>
          </w:p>
          <w:p>
            <w:pPr>
              <w:spacing w:after="120"/>
              <w:rPr>
                <w:rFonts w:ascii="仿宋" w:hAnsi="仿宋" w:eastAsia="仿宋"/>
                <w:color w:val="auto"/>
                <w:sz w:val="24"/>
                <w:szCs w:val="24"/>
                <w:highlight w:val="none"/>
              </w:rPr>
            </w:pPr>
            <w:r>
              <w:rPr>
                <w:rFonts w:hint="eastAsia" w:ascii="仿宋" w:hAnsi="仿宋" w:eastAsia="仿宋"/>
                <w:color w:val="auto"/>
                <w:sz w:val="24"/>
                <w:szCs w:val="24"/>
                <w:highlight w:val="none"/>
              </w:rPr>
              <w:t>（2）项目实施计划性</w:t>
            </w:r>
          </w:p>
          <w:p>
            <w:pPr>
              <w:spacing w:after="120"/>
              <w:ind w:firstLine="480" w:firstLineChars="200"/>
              <w:rPr>
                <w:rFonts w:hint="eastAsia" w:ascii="仿宋" w:hAnsi="仿宋" w:eastAsia="仿宋"/>
                <w:sz w:val="24"/>
                <w:szCs w:val="24"/>
                <w:highlight w:val="none"/>
              </w:rPr>
            </w:pPr>
            <w:r>
              <w:rPr>
                <w:rFonts w:hint="eastAsia" w:ascii="仿宋" w:hAnsi="仿宋" w:eastAsia="仿宋"/>
                <w:sz w:val="24"/>
                <w:szCs w:val="24"/>
                <w:highlight w:val="none"/>
                <w:lang w:val="en-US" w:eastAsia="zh-CN"/>
              </w:rPr>
              <w:t>项目单位提供了《中共清远市委办公室 清远市人民政府办公室关于印发〈清远市农业“3个三工程”实施方案〉的通知》（清委办发电〔2018〕20号）、《2021年清远市农业“3个三工程”专项发展资金（第一批）使用方案》（清农农函〔2021〕186号）、《2021年清远市农业“3个三程”专项发展资金(第二批)使用方案》（清农农函〔2021〕234号）、《2021年清远市数字乡村治理及公共服务项目实施方案》，佐证项目实施方案完整，有充分的管理制度保障、科学的工作计划。</w:t>
            </w:r>
          </w:p>
          <w:p>
            <w:pPr>
              <w:spacing w:after="120"/>
              <w:rPr>
                <w:rFonts w:ascii="仿宋" w:hAnsi="仿宋" w:eastAsia="仿宋"/>
                <w:sz w:val="24"/>
                <w:szCs w:val="24"/>
                <w:highlight w:val="none"/>
              </w:rPr>
            </w:pPr>
            <w:r>
              <w:rPr>
                <w:rFonts w:hint="eastAsia" w:ascii="仿宋" w:hAnsi="仿宋" w:eastAsia="仿宋"/>
                <w:sz w:val="24"/>
                <w:szCs w:val="24"/>
                <w:highlight w:val="none"/>
              </w:rPr>
              <w:t>（3）项目程序规范性</w:t>
            </w:r>
          </w:p>
          <w:p>
            <w:pPr>
              <w:spacing w:after="120"/>
              <w:ind w:firstLine="480" w:firstLineChars="200"/>
              <w:rPr>
                <w:rFonts w:ascii="仿宋" w:hAnsi="仿宋" w:eastAsia="仿宋"/>
                <w:sz w:val="24"/>
                <w:szCs w:val="24"/>
                <w:highlight w:val="yellow"/>
              </w:rPr>
            </w:pPr>
            <w:r>
              <w:rPr>
                <w:rFonts w:hint="eastAsia" w:ascii="仿宋" w:hAnsi="仿宋" w:eastAsia="仿宋"/>
                <w:sz w:val="24"/>
                <w:szCs w:val="24"/>
                <w:highlight w:val="none"/>
              </w:rPr>
              <w:t>项目单位提供了开展支持新型农业经营主体抗疫情渡难关保供给项目申报的通知、项目资金分配方案批示文件、资金明细账、奖励新型农业经营主体专项支出凭证、2021年清远市数字乡村治理及公共服务项目政府采购合同、</w:t>
            </w:r>
            <w:r>
              <w:rPr>
                <w:rFonts w:hint="eastAsia" w:ascii="仿宋" w:hAnsi="仿宋" w:eastAsia="仿宋"/>
                <w:sz w:val="24"/>
                <w:szCs w:val="24"/>
                <w:highlight w:val="none"/>
                <w:lang w:val="en-US" w:eastAsia="zh-CN"/>
              </w:rPr>
              <w:t>技术服务合同、</w:t>
            </w:r>
            <w:r>
              <w:rPr>
                <w:rFonts w:hint="eastAsia" w:ascii="仿宋" w:hAnsi="仿宋" w:eastAsia="仿宋"/>
                <w:sz w:val="24"/>
                <w:szCs w:val="24"/>
                <w:highlight w:val="none"/>
              </w:rPr>
              <w:t>项目专家验收报告等，采购过程符合规范。</w:t>
            </w:r>
          </w:p>
          <w:p>
            <w:pPr>
              <w:spacing w:after="120"/>
              <w:rPr>
                <w:rFonts w:ascii="仿宋" w:hAnsi="仿宋" w:eastAsia="仿宋"/>
                <w:color w:val="FF0000"/>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4</w:t>
            </w:r>
            <w:r>
              <w:rPr>
                <w:rFonts w:hint="eastAsia" w:ascii="仿宋" w:hAnsi="仿宋" w:eastAsia="仿宋"/>
                <w:sz w:val="24"/>
                <w:szCs w:val="24"/>
                <w:highlight w:val="none"/>
              </w:rPr>
              <w:t>）项目调整规范性</w:t>
            </w:r>
          </w:p>
          <w:p>
            <w:pPr>
              <w:spacing w:after="120"/>
              <w:ind w:firstLine="480" w:firstLineChars="200"/>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项目未调整。</w:t>
            </w:r>
          </w:p>
          <w:p>
            <w:pPr>
              <w:spacing w:after="12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5</w:t>
            </w:r>
            <w:r>
              <w:rPr>
                <w:rFonts w:hint="eastAsia" w:ascii="仿宋" w:hAnsi="仿宋" w:eastAsia="仿宋"/>
                <w:sz w:val="24"/>
                <w:szCs w:val="24"/>
                <w:highlight w:val="none"/>
              </w:rPr>
              <w:t>）项目验收规范性</w:t>
            </w:r>
          </w:p>
          <w:p>
            <w:pPr>
              <w:widowControl/>
              <w:autoSpaceDN w:val="0"/>
              <w:spacing w:after="120"/>
              <w:ind w:firstLine="480" w:firstLineChars="200"/>
              <w:rPr>
                <w:rFonts w:hint="eastAsia" w:ascii="仿宋" w:hAnsi="仿宋" w:eastAsia="仿宋"/>
                <w:sz w:val="24"/>
                <w:szCs w:val="24"/>
                <w:highlight w:val="none"/>
                <w:lang w:val="en-US" w:eastAsia="zh-CN"/>
              </w:rPr>
            </w:pPr>
            <w:r>
              <w:rPr>
                <w:rFonts w:hint="eastAsia" w:ascii="仿宋" w:hAnsi="仿宋" w:eastAsia="仿宋" w:cs="仿宋"/>
                <w:kern w:val="0"/>
                <w:sz w:val="24"/>
                <w:szCs w:val="24"/>
                <w:highlight w:val="none"/>
                <w:lang w:val="en-US" w:eastAsia="zh-CN"/>
              </w:rPr>
              <w:t>1、</w:t>
            </w:r>
            <w:r>
              <w:rPr>
                <w:rFonts w:hint="eastAsia" w:ascii="仿宋" w:hAnsi="仿宋" w:eastAsia="仿宋"/>
                <w:sz w:val="24"/>
                <w:szCs w:val="24"/>
                <w:highlight w:val="none"/>
              </w:rPr>
              <w:t>支持新型农业经营主体抗疫情渡难关保供给专项</w:t>
            </w:r>
            <w:r>
              <w:rPr>
                <w:rFonts w:hint="eastAsia" w:ascii="仿宋" w:hAnsi="仿宋" w:eastAsia="仿宋"/>
                <w:sz w:val="24"/>
                <w:szCs w:val="24"/>
                <w:highlight w:val="none"/>
                <w:lang w:eastAsia="zh-CN"/>
              </w:rPr>
              <w:t>，</w:t>
            </w:r>
            <w:r>
              <w:rPr>
                <w:rFonts w:hint="eastAsia" w:ascii="仿宋" w:hAnsi="仿宋" w:eastAsia="仿宋"/>
                <w:sz w:val="24"/>
                <w:szCs w:val="24"/>
                <w:highlight w:val="none"/>
                <w:lang w:val="en-US" w:eastAsia="zh-CN"/>
              </w:rPr>
              <w:t>清远市精诚会计师事务所有限公司于2021年10月11日出具《关于对清远市支持新型农业经营主体抗疫情渡难关保供给奖补申报材料的核查报告》，完成对申报单位资质核查。</w:t>
            </w:r>
          </w:p>
          <w:p>
            <w:pPr>
              <w:widowControl/>
              <w:autoSpaceDN w:val="0"/>
              <w:spacing w:after="120"/>
              <w:ind w:firstLine="480" w:firstLineChars="200"/>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奖励新型农业经营主</w:t>
            </w:r>
            <w:r>
              <w:rPr>
                <w:rFonts w:hint="eastAsia" w:ascii="仿宋" w:hAnsi="仿宋" w:eastAsia="仿宋"/>
                <w:sz w:val="24"/>
                <w:szCs w:val="24"/>
                <w:highlight w:val="none"/>
                <w:lang w:val="en-US" w:eastAsia="zh-CN"/>
              </w:rPr>
              <w:t>体专项，根据省农业农村厅《关于公布广东省重点农业龙头企业名单的通知》(粤农农〔2020]378号)，认定蒙牛乳业（清远）有限公司为2020年广东省重点龙头企业，于2021年8月30日下达《关于请求划拨2021年奖励新型农业经营主体专项资金的函》，于2021年8月31日完成支付。</w:t>
            </w:r>
          </w:p>
          <w:p>
            <w:pPr>
              <w:widowControl/>
              <w:autoSpaceDN w:val="0"/>
              <w:spacing w:after="120"/>
              <w:ind w:firstLine="480" w:firstLineChars="200"/>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3、</w:t>
            </w:r>
            <w:r>
              <w:rPr>
                <w:rFonts w:hint="eastAsia" w:ascii="仿宋" w:hAnsi="仿宋" w:eastAsia="仿宋"/>
                <w:sz w:val="24"/>
                <w:szCs w:val="24"/>
                <w:highlight w:val="none"/>
              </w:rPr>
              <w:t>建设乡村治理及公共服务行政村示范点专项</w:t>
            </w:r>
            <w:r>
              <w:rPr>
                <w:rFonts w:hint="eastAsia" w:ascii="仿宋" w:hAnsi="仿宋" w:eastAsia="仿宋"/>
                <w:sz w:val="24"/>
                <w:szCs w:val="24"/>
                <w:highlight w:val="none"/>
                <w:lang w:eastAsia="zh-CN"/>
              </w:rPr>
              <w:t>，</w:t>
            </w:r>
            <w:r>
              <w:rPr>
                <w:rFonts w:hint="eastAsia" w:ascii="仿宋" w:hAnsi="仿宋" w:eastAsia="仿宋"/>
                <w:sz w:val="24"/>
                <w:szCs w:val="24"/>
                <w:highlight w:val="none"/>
                <w:lang w:val="en-US" w:eastAsia="zh-CN"/>
              </w:rPr>
              <w:t>该项目于2021年5月26日签订《政府采购合同书》，要求项目于2021年9月30日前完成建设，《项目专家验收报告》于2021年11月12日公布，通过验收。</w:t>
            </w:r>
          </w:p>
          <w:p>
            <w:pPr>
              <w:widowControl/>
              <w:autoSpaceDN w:val="0"/>
              <w:spacing w:after="120"/>
              <w:ind w:firstLine="480" w:firstLineChars="200"/>
              <w:rPr>
                <w:rFonts w:hint="eastAsia" w:ascii="仿宋" w:hAnsi="仿宋" w:eastAsia="仿宋"/>
                <w:sz w:val="24"/>
                <w:szCs w:val="24"/>
                <w:highlight w:val="none"/>
                <w:lang w:eastAsia="zh-CN"/>
              </w:rPr>
            </w:pPr>
            <w:r>
              <w:rPr>
                <w:rFonts w:hint="eastAsia" w:ascii="仿宋" w:hAnsi="仿宋" w:eastAsia="仿宋"/>
                <w:sz w:val="24"/>
                <w:szCs w:val="24"/>
                <w:highlight w:val="none"/>
                <w:lang w:val="en-US" w:eastAsia="zh-CN"/>
              </w:rPr>
              <w:t>4、</w:t>
            </w:r>
            <w:r>
              <w:rPr>
                <w:rFonts w:hint="eastAsia" w:ascii="仿宋" w:hAnsi="仿宋" w:eastAsia="仿宋"/>
                <w:sz w:val="24"/>
                <w:szCs w:val="24"/>
                <w:highlight w:val="none"/>
              </w:rPr>
              <w:t>清远市受污染耕地安全利用考核评估经费</w:t>
            </w:r>
            <w:r>
              <w:rPr>
                <w:rFonts w:hint="eastAsia" w:ascii="仿宋" w:hAnsi="仿宋" w:eastAsia="仿宋"/>
                <w:sz w:val="24"/>
                <w:szCs w:val="24"/>
                <w:highlight w:val="none"/>
                <w:lang w:eastAsia="zh-CN"/>
              </w:rPr>
              <w:t>，</w:t>
            </w:r>
            <w:r>
              <w:rPr>
                <w:rFonts w:hint="eastAsia" w:ascii="仿宋" w:hAnsi="仿宋" w:eastAsia="仿宋"/>
                <w:sz w:val="24"/>
                <w:szCs w:val="24"/>
                <w:highlight w:val="none"/>
                <w:lang w:val="en-US" w:eastAsia="zh-CN"/>
              </w:rPr>
              <w:t>《清远市受污染耕地安全利用考核评估项目(重招)验收专家评审意见》于2021年8月8日公布，评审通过验收。</w:t>
            </w:r>
          </w:p>
          <w:p>
            <w:pPr>
              <w:widowControl/>
              <w:autoSpaceDN w:val="0"/>
              <w:spacing w:after="120"/>
              <w:ind w:firstLine="480" w:firstLineChars="200"/>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5、</w:t>
            </w:r>
            <w:r>
              <w:rPr>
                <w:rFonts w:hint="eastAsia" w:ascii="仿宋" w:hAnsi="仿宋" w:eastAsia="仿宋"/>
                <w:sz w:val="24"/>
                <w:szCs w:val="24"/>
                <w:highlight w:val="none"/>
              </w:rPr>
              <w:t>建设全程机械化及信息化应用示范区（无人农场）与开展数字农业农村科技服务专项--开展数字农业农村科技服务</w:t>
            </w:r>
            <w:r>
              <w:rPr>
                <w:rFonts w:hint="eastAsia" w:ascii="仿宋" w:hAnsi="仿宋" w:eastAsia="仿宋"/>
                <w:sz w:val="24"/>
                <w:szCs w:val="24"/>
                <w:highlight w:val="none"/>
                <w:lang w:eastAsia="zh-CN"/>
              </w:rPr>
              <w:t>，</w:t>
            </w:r>
            <w:r>
              <w:rPr>
                <w:rFonts w:hint="eastAsia" w:ascii="仿宋" w:hAnsi="仿宋" w:eastAsia="仿宋"/>
                <w:sz w:val="24"/>
                <w:szCs w:val="24"/>
                <w:highlight w:val="none"/>
                <w:lang w:val="en-US" w:eastAsia="zh-CN"/>
              </w:rPr>
              <w:t>清远市“花稻花”无人农场试点项目于2021年7月启动，2021年11月份进行无人机收割，2022年2月28日清远市合盈资产经营管理有限公司出具《关于“花稻花”无人农场产出指标和效益指标情况说明》，完成项目评价工作。</w:t>
            </w:r>
          </w:p>
          <w:p>
            <w:pPr>
              <w:widowControl/>
              <w:autoSpaceDN w:val="0"/>
              <w:spacing w:after="120"/>
              <w:ind w:firstLine="480" w:firstLineChars="200"/>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1276" w:type="dxa"/>
            <w:vMerge w:val="continue"/>
            <w:vAlign w:val="center"/>
          </w:tcPr>
          <w:p>
            <w:pPr>
              <w:jc w:val="center"/>
              <w:rPr>
                <w:rFonts w:ascii="仿宋" w:hAnsi="仿宋" w:eastAsia="仿宋"/>
                <w:b/>
                <w:bCs/>
                <w:sz w:val="24"/>
                <w:szCs w:val="24"/>
              </w:rPr>
            </w:pPr>
          </w:p>
        </w:tc>
        <w:tc>
          <w:tcPr>
            <w:tcW w:w="1560" w:type="dxa"/>
            <w:vAlign w:val="center"/>
          </w:tcPr>
          <w:p>
            <w:pPr>
              <w:spacing w:after="120"/>
              <w:jc w:val="left"/>
              <w:rPr>
                <w:rFonts w:ascii="仿宋" w:hAnsi="仿宋" w:eastAsia="仿宋"/>
                <w:color w:val="000000"/>
                <w:sz w:val="24"/>
                <w:szCs w:val="24"/>
                <w:highlight w:val="yellow"/>
              </w:rPr>
            </w:pPr>
            <w:r>
              <w:rPr>
                <w:rFonts w:ascii="仿宋" w:hAnsi="仿宋" w:eastAsia="仿宋" w:cs="仿宋"/>
                <w:color w:val="000000"/>
                <w:sz w:val="24"/>
                <w:szCs w:val="24"/>
                <w:highlight w:val="none"/>
              </w:rPr>
              <w:t>4.</w:t>
            </w:r>
            <w:r>
              <w:rPr>
                <w:rFonts w:hint="eastAsia" w:ascii="仿宋" w:hAnsi="仿宋" w:eastAsia="仿宋" w:cs="仿宋"/>
                <w:color w:val="000000"/>
                <w:sz w:val="24"/>
                <w:szCs w:val="24"/>
                <w:highlight w:val="none"/>
              </w:rPr>
              <w:t>项目组织管理情况</w:t>
            </w:r>
          </w:p>
        </w:tc>
        <w:tc>
          <w:tcPr>
            <w:tcW w:w="7157" w:type="dxa"/>
            <w:gridSpan w:val="5"/>
            <w:vAlign w:val="center"/>
          </w:tcPr>
          <w:p>
            <w:pPr>
              <w:spacing w:after="120"/>
              <w:rPr>
                <w:rFonts w:ascii="仿宋" w:hAnsi="仿宋" w:eastAsia="仿宋"/>
                <w:sz w:val="24"/>
                <w:szCs w:val="24"/>
                <w:highlight w:val="none"/>
              </w:rPr>
            </w:pPr>
            <w:r>
              <w:rPr>
                <w:rFonts w:hint="eastAsia" w:ascii="仿宋" w:hAnsi="仿宋" w:eastAsia="仿宋"/>
                <w:sz w:val="24"/>
                <w:szCs w:val="24"/>
                <w:highlight w:val="none"/>
              </w:rPr>
              <w:t>（1）项目管理制度的健全性及有效性</w:t>
            </w:r>
          </w:p>
          <w:p>
            <w:pPr>
              <w:widowControl/>
              <w:autoSpaceDN w:val="0"/>
              <w:spacing w:after="120"/>
              <w:ind w:firstLine="480" w:firstLineChars="200"/>
              <w:rPr>
                <w:rFonts w:hint="eastAsia" w:ascii="仿宋" w:hAnsi="仿宋" w:eastAsia="仿宋" w:cs="仿宋"/>
                <w:kern w:val="0"/>
                <w:sz w:val="24"/>
                <w:szCs w:val="24"/>
                <w:highlight w:val="yellow"/>
              </w:rPr>
            </w:pPr>
            <w:r>
              <w:rPr>
                <w:rFonts w:hint="eastAsia" w:ascii="仿宋" w:hAnsi="仿宋" w:eastAsia="仿宋" w:cs="仿宋"/>
                <w:kern w:val="0"/>
                <w:sz w:val="24"/>
                <w:szCs w:val="24"/>
                <w:highlight w:val="none"/>
              </w:rPr>
              <w:t>《中共清远市委办公室 清远市人民政府办公室关于印发〈清远市农业“3个三工程”实施方案〉的通知》（清委办发电〔2018〕20号）、《2021年清远市农业“3个三工程”专项发展资金（第一批）使用方案》（清农农函〔2021〕186号）、《2021年清远市农业“3个三程”专项发展资金(第二批)使用方案》（清农农函〔2021〕234号）、《2021年清远市数字乡村治理及公共服务项目实施方案》，佐证项目实施方案完整，有充分的管理制度保障。</w:t>
            </w:r>
          </w:p>
          <w:p>
            <w:pPr>
              <w:spacing w:after="120"/>
              <w:rPr>
                <w:rFonts w:ascii="仿宋" w:hAnsi="仿宋" w:eastAsia="仿宋"/>
                <w:sz w:val="24"/>
                <w:szCs w:val="24"/>
                <w:highlight w:val="none"/>
              </w:rPr>
            </w:pPr>
            <w:r>
              <w:rPr>
                <w:rFonts w:hint="eastAsia" w:ascii="仿宋" w:hAnsi="仿宋" w:eastAsia="仿宋"/>
                <w:sz w:val="24"/>
                <w:szCs w:val="24"/>
                <w:highlight w:val="none"/>
              </w:rPr>
              <w:t>（2）项目进度管理有效性</w:t>
            </w:r>
          </w:p>
          <w:p>
            <w:pPr>
              <w:widowControl/>
              <w:autoSpaceDN w:val="0"/>
              <w:spacing w:after="120"/>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项目单位提供了《关于对清远市支持新型农业经营主体抗疫情渡难关保供给奖补申报材料的核查报告》、《关于开展耕地土壤污染防治攻坚工作调研的通知》、《关于调研受污染耕地安全利用工作的通知》、《关于开展受污染耕地安全利用工作调研的通知》、《乡村治理及公共服务项目跟踪监督的工作记录》，提供了实地核查表、项目现场监督检查的照片，佐证对项目实施进度进行有效把控。</w:t>
            </w:r>
          </w:p>
          <w:p>
            <w:pPr>
              <w:spacing w:after="120"/>
              <w:rPr>
                <w:rFonts w:ascii="仿宋" w:hAnsi="仿宋" w:eastAsia="仿宋"/>
                <w:sz w:val="24"/>
                <w:szCs w:val="24"/>
                <w:highlight w:val="none"/>
              </w:rPr>
            </w:pPr>
            <w:r>
              <w:rPr>
                <w:rFonts w:hint="eastAsia" w:ascii="仿宋" w:hAnsi="仿宋" w:eastAsia="仿宋"/>
                <w:sz w:val="24"/>
                <w:szCs w:val="24"/>
                <w:highlight w:val="none"/>
              </w:rPr>
              <w:t>（3）项目跟踪监督的有效性</w:t>
            </w:r>
          </w:p>
          <w:p>
            <w:pPr>
              <w:widowControl/>
              <w:autoSpaceDN w:val="0"/>
              <w:spacing w:after="120"/>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项目单位提供了《关于开展耕地土壤污染防治攻坚工作调研的通知》、《关于调研受污染耕地安全利用工作的通知》、《关于开展受污染耕地安全利用工作调研的通知》、《乡村治理及公共服务项目跟踪监督的工作记录》，提供了日常检查监督表、现场监督检查的照片，佐证对项目有跟踪监督。但是未见有提供检查后的检查报告以及整改报告，跟踪监督环节存在瑕疵。</w:t>
            </w:r>
          </w:p>
          <w:p>
            <w:pPr>
              <w:spacing w:after="120"/>
              <w:rPr>
                <w:rFonts w:ascii="仿宋" w:hAnsi="仿宋" w:eastAsia="仿宋"/>
                <w:sz w:val="24"/>
                <w:szCs w:val="24"/>
                <w:highlight w:val="none"/>
              </w:rPr>
            </w:pPr>
            <w:r>
              <w:rPr>
                <w:rFonts w:hint="eastAsia" w:ascii="仿宋" w:hAnsi="仿宋" w:eastAsia="仿宋"/>
                <w:sz w:val="24"/>
                <w:szCs w:val="24"/>
                <w:highlight w:val="none"/>
              </w:rPr>
              <w:t>（4）后续管理的完善性</w:t>
            </w:r>
          </w:p>
          <w:p>
            <w:pPr>
              <w:widowControl/>
              <w:autoSpaceDN w:val="0"/>
              <w:spacing w:after="120"/>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项目单位提供了获得奖补的新型农业经营主体企业名单、《乡村治理及公共服务项目跟踪监督的工作记录》、《301无人农场项目管理办法》、《“花稻花”无人农场项目管理办法》、《清远市农业农村局2021年工作总结及2022年工作计划》，佐证对项目有后续的管理与计划。</w:t>
            </w:r>
          </w:p>
          <w:p>
            <w:pPr>
              <w:widowControl/>
              <w:autoSpaceDN w:val="0"/>
              <w:spacing w:after="120"/>
              <w:ind w:firstLine="480" w:firstLineChars="200"/>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1276" w:type="dxa"/>
            <w:vMerge w:val="continue"/>
            <w:vAlign w:val="center"/>
          </w:tcPr>
          <w:p>
            <w:pPr>
              <w:jc w:val="center"/>
              <w:rPr>
                <w:rFonts w:ascii="仿宋" w:hAnsi="仿宋" w:eastAsia="仿宋"/>
                <w:b/>
                <w:bCs/>
                <w:sz w:val="24"/>
                <w:szCs w:val="24"/>
              </w:rPr>
            </w:pPr>
          </w:p>
        </w:tc>
        <w:tc>
          <w:tcPr>
            <w:tcW w:w="1560" w:type="dxa"/>
            <w:vAlign w:val="center"/>
          </w:tcPr>
          <w:p>
            <w:pPr>
              <w:spacing w:after="120"/>
              <w:jc w:val="left"/>
              <w:rPr>
                <w:rFonts w:ascii="仿宋" w:hAnsi="仿宋" w:eastAsia="仿宋"/>
                <w:color w:val="000000"/>
                <w:sz w:val="24"/>
                <w:szCs w:val="24"/>
                <w:highlight w:val="yellow"/>
              </w:rPr>
            </w:pPr>
            <w:r>
              <w:rPr>
                <w:rFonts w:ascii="仿宋" w:hAnsi="仿宋" w:eastAsia="仿宋" w:cs="仿宋"/>
                <w:color w:val="000000"/>
                <w:sz w:val="24"/>
                <w:szCs w:val="24"/>
                <w:highlight w:val="none"/>
              </w:rPr>
              <w:t>5.</w:t>
            </w:r>
            <w:r>
              <w:rPr>
                <w:rFonts w:hint="eastAsia" w:ascii="仿宋" w:hAnsi="仿宋" w:eastAsia="仿宋" w:cs="仿宋"/>
                <w:color w:val="000000"/>
                <w:sz w:val="24"/>
                <w:szCs w:val="24"/>
                <w:highlight w:val="none"/>
              </w:rPr>
              <w:t>项目产出情况</w:t>
            </w:r>
          </w:p>
        </w:tc>
        <w:tc>
          <w:tcPr>
            <w:tcW w:w="7157" w:type="dxa"/>
            <w:gridSpan w:val="5"/>
            <w:vAlign w:val="center"/>
          </w:tcPr>
          <w:p>
            <w:pPr>
              <w:widowControl/>
              <w:autoSpaceDN w:val="0"/>
              <w:spacing w:after="120"/>
              <w:ind w:firstLine="480" w:firstLineChars="200"/>
              <w:rPr>
                <w:rFonts w:ascii="仿宋" w:hAnsi="仿宋" w:eastAsia="仿宋"/>
                <w:sz w:val="24"/>
                <w:szCs w:val="24"/>
                <w:highlight w:val="yellow"/>
              </w:rPr>
            </w:pPr>
            <w:r>
              <w:rPr>
                <w:rFonts w:hint="eastAsia" w:ascii="仿宋" w:hAnsi="仿宋" w:eastAsia="仿宋" w:cs="仿宋"/>
                <w:kern w:val="0"/>
                <w:sz w:val="24"/>
                <w:szCs w:val="24"/>
                <w:highlight w:val="none"/>
              </w:rPr>
              <w:t>支持新型农业经营主体体抗疫情渡难关保供给完成率100%</w:t>
            </w:r>
            <w:r>
              <w:rPr>
                <w:rFonts w:hint="eastAsia" w:ascii="仿宋" w:hAnsi="仿宋" w:eastAsia="仿宋" w:cs="仿宋"/>
                <w:kern w:val="0"/>
                <w:sz w:val="24"/>
                <w:szCs w:val="24"/>
                <w:highlight w:val="none"/>
                <w:lang w:eastAsia="zh-CN"/>
              </w:rPr>
              <w:t>、行政村示范点专项完成率100%、项目单位及时对符合奖补标准的企业进行了奖补、支持新型农业主体抗疫情渡难关保供给专项与奖励新型农业经营主体专项在拨付前经过了规范化的评审、建设全程机械化及信息化应用示范区完成率100%、全市受污染耕地安全利用考核评估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276" w:type="dxa"/>
            <w:vMerge w:val="continue"/>
            <w:vAlign w:val="center"/>
          </w:tcPr>
          <w:p>
            <w:pPr>
              <w:jc w:val="center"/>
              <w:rPr>
                <w:rFonts w:ascii="仿宋" w:hAnsi="仿宋" w:eastAsia="仿宋"/>
                <w:b/>
                <w:bCs/>
                <w:sz w:val="24"/>
                <w:szCs w:val="24"/>
              </w:rPr>
            </w:pPr>
          </w:p>
        </w:tc>
        <w:tc>
          <w:tcPr>
            <w:tcW w:w="1560" w:type="dxa"/>
            <w:vAlign w:val="center"/>
          </w:tcPr>
          <w:p>
            <w:pPr>
              <w:spacing w:after="120"/>
              <w:jc w:val="left"/>
              <w:rPr>
                <w:rFonts w:ascii="仿宋" w:hAnsi="仿宋" w:eastAsia="仿宋"/>
                <w:color w:val="000000"/>
                <w:sz w:val="24"/>
                <w:szCs w:val="24"/>
                <w:highlight w:val="yellow"/>
              </w:rPr>
            </w:pPr>
            <w:r>
              <w:rPr>
                <w:rFonts w:ascii="仿宋" w:hAnsi="仿宋" w:eastAsia="仿宋" w:cs="仿宋"/>
                <w:color w:val="000000"/>
                <w:sz w:val="24"/>
                <w:szCs w:val="24"/>
                <w:highlight w:val="none"/>
              </w:rPr>
              <w:t>6.</w:t>
            </w:r>
            <w:r>
              <w:rPr>
                <w:rFonts w:hint="eastAsia" w:ascii="仿宋" w:hAnsi="仿宋" w:eastAsia="仿宋" w:cs="仿宋"/>
                <w:color w:val="000000"/>
                <w:sz w:val="24"/>
                <w:szCs w:val="24"/>
                <w:highlight w:val="none"/>
              </w:rPr>
              <w:t>项目效果情况</w:t>
            </w:r>
          </w:p>
        </w:tc>
        <w:tc>
          <w:tcPr>
            <w:tcW w:w="7157" w:type="dxa"/>
            <w:gridSpan w:val="5"/>
            <w:vAlign w:val="center"/>
          </w:tcPr>
          <w:p>
            <w:pPr>
              <w:widowControl/>
              <w:autoSpaceDN w:val="0"/>
              <w:spacing w:after="120"/>
              <w:ind w:firstLine="480" w:firstLineChars="200"/>
              <w:rPr>
                <w:rFonts w:hint="eastAsia" w:ascii="仿宋" w:hAnsi="仿宋" w:eastAsia="仿宋" w:cs="仿宋"/>
                <w:kern w:val="0"/>
                <w:sz w:val="24"/>
                <w:szCs w:val="24"/>
                <w:highlight w:val="none"/>
                <w:lang w:eastAsia="zh-CN"/>
              </w:rPr>
            </w:pPr>
            <w:r>
              <w:rPr>
                <w:rFonts w:ascii="仿宋" w:hAnsi="仿宋" w:eastAsia="仿宋" w:cs="仿宋"/>
                <w:kern w:val="0"/>
                <w:sz w:val="24"/>
                <w:szCs w:val="24"/>
                <w:highlight w:val="none"/>
              </w:rPr>
              <w:fldChar w:fldCharType="begin"/>
            </w:r>
            <w:r>
              <w:rPr>
                <w:rFonts w:ascii="仿宋" w:hAnsi="仿宋" w:eastAsia="仿宋" w:cs="仿宋"/>
                <w:kern w:val="0"/>
                <w:sz w:val="24"/>
                <w:szCs w:val="24"/>
                <w:highlight w:val="none"/>
              </w:rPr>
              <w:instrText xml:space="preserve"> </w:instrText>
            </w:r>
            <w:r>
              <w:rPr>
                <w:rFonts w:hint="eastAsia" w:ascii="仿宋" w:hAnsi="仿宋" w:eastAsia="仿宋" w:cs="仿宋"/>
                <w:kern w:val="0"/>
                <w:sz w:val="24"/>
                <w:szCs w:val="24"/>
                <w:highlight w:val="none"/>
              </w:rPr>
              <w:instrText xml:space="preserve">= 1 \* GB3</w:instrText>
            </w:r>
            <w:r>
              <w:rPr>
                <w:rFonts w:ascii="仿宋" w:hAnsi="仿宋" w:eastAsia="仿宋" w:cs="仿宋"/>
                <w:kern w:val="0"/>
                <w:sz w:val="24"/>
                <w:szCs w:val="24"/>
                <w:highlight w:val="none"/>
              </w:rPr>
              <w:instrText xml:space="preserve"> </w:instrText>
            </w:r>
            <w:r>
              <w:rPr>
                <w:rFonts w:ascii="仿宋" w:hAnsi="仿宋" w:eastAsia="仿宋" w:cs="仿宋"/>
                <w:kern w:val="0"/>
                <w:sz w:val="24"/>
                <w:szCs w:val="24"/>
                <w:highlight w:val="none"/>
              </w:rPr>
              <w:fldChar w:fldCharType="separate"/>
            </w:r>
            <w:r>
              <w:rPr>
                <w:rFonts w:hint="eastAsia" w:ascii="仿宋" w:hAnsi="仿宋" w:eastAsia="仿宋" w:cs="仿宋"/>
                <w:kern w:val="0"/>
                <w:sz w:val="24"/>
                <w:szCs w:val="24"/>
                <w:highlight w:val="none"/>
              </w:rPr>
              <w:t>①</w:t>
            </w:r>
            <w:r>
              <w:rPr>
                <w:rFonts w:ascii="仿宋" w:hAnsi="仿宋" w:eastAsia="仿宋" w:cs="仿宋"/>
                <w:kern w:val="0"/>
                <w:sz w:val="24"/>
                <w:szCs w:val="24"/>
                <w:highlight w:val="none"/>
              </w:rPr>
              <w:fldChar w:fldCharType="end"/>
            </w:r>
            <w:r>
              <w:rPr>
                <w:rFonts w:hint="eastAsia" w:ascii="仿宋" w:hAnsi="仿宋" w:eastAsia="仿宋" w:cs="仿宋"/>
                <w:kern w:val="0"/>
                <w:sz w:val="24"/>
                <w:szCs w:val="24"/>
                <w:highlight w:val="none"/>
              </w:rPr>
              <w:t>项目单位提供了《关于公布清远市2021年度重点农业龙头企业名单的通知》（清农农函〔2022〕51号），2021年度新认定市重点龙头企业16家，监测不合格取消资格3家，全市市重点农业龙头企业较上年度有增加，但项目单位提供的《2021年清远市农业“3个三工程”专项发展资金总体绩效目标表》未见</w:t>
            </w:r>
            <w:r>
              <w:rPr>
                <w:rFonts w:hint="eastAsia" w:ascii="仿宋" w:hAnsi="仿宋" w:eastAsia="仿宋" w:cs="仿宋"/>
                <w:kern w:val="0"/>
                <w:sz w:val="24"/>
                <w:szCs w:val="24"/>
                <w:highlight w:val="none"/>
                <w:lang w:val="en-US" w:eastAsia="zh-CN"/>
              </w:rPr>
              <w:t>规划</w:t>
            </w:r>
            <w:r>
              <w:rPr>
                <w:rFonts w:hint="eastAsia" w:ascii="仿宋" w:hAnsi="仿宋" w:eastAsia="仿宋" w:cs="仿宋"/>
                <w:kern w:val="0"/>
                <w:sz w:val="24"/>
                <w:szCs w:val="24"/>
                <w:highlight w:val="none"/>
              </w:rPr>
              <w:t>2021年培育新型农业经营主体数量，尚不确定2021年项目单位培育新型农业经营主体是否符合市政府要求目标或部门年度规划目标</w:t>
            </w:r>
            <w:r>
              <w:rPr>
                <w:rFonts w:hint="eastAsia" w:ascii="仿宋" w:hAnsi="仿宋" w:eastAsia="仿宋" w:cs="仿宋"/>
                <w:kern w:val="0"/>
                <w:sz w:val="24"/>
                <w:szCs w:val="24"/>
                <w:highlight w:val="none"/>
                <w:lang w:eastAsia="zh-CN"/>
              </w:rPr>
              <w:t>。</w:t>
            </w:r>
          </w:p>
          <w:p>
            <w:pPr>
              <w:widowControl/>
              <w:autoSpaceDN w:val="0"/>
              <w:spacing w:after="120"/>
              <w:ind w:firstLine="480" w:firstLineChars="200"/>
              <w:rPr>
                <w:rFonts w:ascii="仿宋" w:hAnsi="仿宋" w:eastAsia="仿宋" w:cs="仿宋"/>
                <w:kern w:val="0"/>
                <w:sz w:val="24"/>
                <w:szCs w:val="24"/>
                <w:highlight w:val="none"/>
              </w:rPr>
            </w:pPr>
            <w:r>
              <w:rPr>
                <w:rFonts w:ascii="仿宋" w:hAnsi="仿宋" w:eastAsia="仿宋" w:cs="仿宋"/>
                <w:kern w:val="0"/>
                <w:sz w:val="24"/>
                <w:szCs w:val="24"/>
                <w:highlight w:val="none"/>
              </w:rPr>
              <w:fldChar w:fldCharType="begin"/>
            </w:r>
            <w:r>
              <w:rPr>
                <w:rFonts w:ascii="仿宋" w:hAnsi="仿宋" w:eastAsia="仿宋" w:cs="仿宋"/>
                <w:kern w:val="0"/>
                <w:sz w:val="24"/>
                <w:szCs w:val="24"/>
                <w:highlight w:val="none"/>
              </w:rPr>
              <w:instrText xml:space="preserve"> </w:instrText>
            </w:r>
            <w:r>
              <w:rPr>
                <w:rFonts w:hint="eastAsia" w:ascii="仿宋" w:hAnsi="仿宋" w:eastAsia="仿宋" w:cs="仿宋"/>
                <w:kern w:val="0"/>
                <w:sz w:val="24"/>
                <w:szCs w:val="24"/>
                <w:highlight w:val="none"/>
              </w:rPr>
              <w:instrText xml:space="preserve">= 2 \* GB3</w:instrText>
            </w:r>
            <w:r>
              <w:rPr>
                <w:rFonts w:ascii="仿宋" w:hAnsi="仿宋" w:eastAsia="仿宋" w:cs="仿宋"/>
                <w:kern w:val="0"/>
                <w:sz w:val="24"/>
                <w:szCs w:val="24"/>
                <w:highlight w:val="none"/>
              </w:rPr>
              <w:instrText xml:space="preserve"> </w:instrText>
            </w:r>
            <w:r>
              <w:rPr>
                <w:rFonts w:ascii="仿宋" w:hAnsi="仿宋" w:eastAsia="仿宋" w:cs="仿宋"/>
                <w:kern w:val="0"/>
                <w:sz w:val="24"/>
                <w:szCs w:val="24"/>
                <w:highlight w:val="none"/>
              </w:rPr>
              <w:fldChar w:fldCharType="separate"/>
            </w:r>
            <w:r>
              <w:rPr>
                <w:rFonts w:hint="eastAsia" w:ascii="仿宋" w:hAnsi="仿宋" w:eastAsia="仿宋" w:cs="仿宋"/>
                <w:kern w:val="0"/>
                <w:sz w:val="24"/>
                <w:szCs w:val="24"/>
                <w:highlight w:val="none"/>
              </w:rPr>
              <w:t>②</w:t>
            </w:r>
            <w:r>
              <w:rPr>
                <w:rFonts w:ascii="仿宋" w:hAnsi="仿宋" w:eastAsia="仿宋" w:cs="仿宋"/>
                <w:kern w:val="0"/>
                <w:sz w:val="24"/>
                <w:szCs w:val="24"/>
                <w:highlight w:val="none"/>
              </w:rPr>
              <w:fldChar w:fldCharType="end"/>
            </w:r>
            <w:r>
              <w:rPr>
                <w:rFonts w:hint="eastAsia" w:ascii="仿宋" w:hAnsi="仿宋" w:eastAsia="仿宋" w:cs="仿宋"/>
                <w:kern w:val="0"/>
                <w:sz w:val="24"/>
                <w:szCs w:val="24"/>
                <w:highlight w:val="none"/>
              </w:rPr>
              <w:t>2021年全市实现农林牧渔业总产值512.1亿元，增速9.8%。</w:t>
            </w:r>
          </w:p>
          <w:p>
            <w:pPr>
              <w:widowControl/>
              <w:autoSpaceDN w:val="0"/>
              <w:spacing w:after="120"/>
              <w:ind w:firstLine="480" w:firstLineChars="200"/>
              <w:rPr>
                <w:rFonts w:ascii="仿宋" w:hAnsi="仿宋" w:eastAsia="仿宋" w:cs="仿宋"/>
                <w:kern w:val="0"/>
                <w:sz w:val="24"/>
                <w:szCs w:val="24"/>
                <w:highlight w:val="none"/>
              </w:rPr>
            </w:pPr>
            <w:r>
              <w:rPr>
                <w:rFonts w:ascii="仿宋" w:hAnsi="仿宋" w:eastAsia="仿宋" w:cs="仿宋"/>
                <w:kern w:val="0"/>
                <w:sz w:val="24"/>
                <w:szCs w:val="24"/>
                <w:highlight w:val="none"/>
              </w:rPr>
              <w:fldChar w:fldCharType="begin"/>
            </w:r>
            <w:r>
              <w:rPr>
                <w:rFonts w:ascii="仿宋" w:hAnsi="仿宋" w:eastAsia="仿宋" w:cs="仿宋"/>
                <w:kern w:val="0"/>
                <w:sz w:val="24"/>
                <w:szCs w:val="24"/>
                <w:highlight w:val="none"/>
              </w:rPr>
              <w:instrText xml:space="preserve"> </w:instrText>
            </w:r>
            <w:r>
              <w:rPr>
                <w:rFonts w:hint="eastAsia" w:ascii="仿宋" w:hAnsi="仿宋" w:eastAsia="仿宋" w:cs="仿宋"/>
                <w:kern w:val="0"/>
                <w:sz w:val="24"/>
                <w:szCs w:val="24"/>
                <w:highlight w:val="none"/>
              </w:rPr>
              <w:instrText xml:space="preserve">= 3 \* GB3</w:instrText>
            </w:r>
            <w:r>
              <w:rPr>
                <w:rFonts w:ascii="仿宋" w:hAnsi="仿宋" w:eastAsia="仿宋" w:cs="仿宋"/>
                <w:kern w:val="0"/>
                <w:sz w:val="24"/>
                <w:szCs w:val="24"/>
                <w:highlight w:val="none"/>
              </w:rPr>
              <w:instrText xml:space="preserve"> </w:instrText>
            </w:r>
            <w:r>
              <w:rPr>
                <w:rFonts w:ascii="仿宋" w:hAnsi="仿宋" w:eastAsia="仿宋" w:cs="仿宋"/>
                <w:kern w:val="0"/>
                <w:sz w:val="24"/>
                <w:szCs w:val="24"/>
                <w:highlight w:val="none"/>
              </w:rPr>
              <w:fldChar w:fldCharType="separate"/>
            </w:r>
            <w:r>
              <w:rPr>
                <w:rFonts w:hint="eastAsia" w:ascii="仿宋" w:hAnsi="仿宋" w:eastAsia="仿宋" w:cs="仿宋"/>
                <w:kern w:val="0"/>
                <w:sz w:val="24"/>
                <w:szCs w:val="24"/>
                <w:highlight w:val="none"/>
              </w:rPr>
              <w:t>③</w:t>
            </w:r>
            <w:r>
              <w:rPr>
                <w:rFonts w:ascii="仿宋" w:hAnsi="仿宋" w:eastAsia="仿宋" w:cs="仿宋"/>
                <w:kern w:val="0"/>
                <w:sz w:val="24"/>
                <w:szCs w:val="24"/>
                <w:highlight w:val="none"/>
              </w:rPr>
              <w:fldChar w:fldCharType="end"/>
            </w:r>
            <w:r>
              <w:rPr>
                <w:rFonts w:hint="eastAsia" w:ascii="仿宋" w:hAnsi="仿宋" w:eastAsia="仿宋" w:cs="仿宋"/>
                <w:kern w:val="0"/>
                <w:sz w:val="24"/>
                <w:szCs w:val="24"/>
                <w:highlight w:val="none"/>
              </w:rPr>
              <w:t>行政村示范点信息技术服务平台使用率100%</w:t>
            </w:r>
          </w:p>
          <w:p>
            <w:pPr>
              <w:widowControl/>
              <w:autoSpaceDN w:val="0"/>
              <w:spacing w:after="120"/>
              <w:ind w:firstLine="480" w:firstLineChars="200"/>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⑤项目单位抽取10家农业企业、10家合作社与7个村委会进行满意度问卷调查，主要内容包括：对项目了解情况、是否参与项目、项目对当地农业和特色产业的促进作用、对当地经济效益和个人收入的提升作用、项目主管单位或实施单位的服务态度与指导水平。从评价情况看，满意度达100%。</w:t>
            </w:r>
          </w:p>
          <w:p>
            <w:pPr>
              <w:widowControl/>
              <w:autoSpaceDN w:val="0"/>
              <w:spacing w:after="120"/>
              <w:ind w:firstLine="480" w:firstLineChars="200"/>
              <w:rPr>
                <w:rFonts w:ascii="仿宋" w:hAnsi="仿宋" w:eastAsia="仿宋"/>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1276" w:type="dxa"/>
            <w:vMerge w:val="continue"/>
            <w:vAlign w:val="center"/>
          </w:tcPr>
          <w:p>
            <w:pPr>
              <w:jc w:val="center"/>
              <w:rPr>
                <w:rFonts w:ascii="仿宋" w:hAnsi="仿宋" w:eastAsia="仿宋"/>
                <w:b/>
                <w:bCs/>
                <w:sz w:val="24"/>
                <w:szCs w:val="24"/>
              </w:rPr>
            </w:pPr>
          </w:p>
        </w:tc>
        <w:tc>
          <w:tcPr>
            <w:tcW w:w="1560" w:type="dxa"/>
            <w:vAlign w:val="center"/>
          </w:tcPr>
          <w:p>
            <w:pPr>
              <w:spacing w:after="120"/>
              <w:jc w:val="left"/>
              <w:rPr>
                <w:rFonts w:ascii="仿宋" w:hAnsi="仿宋" w:eastAsia="仿宋"/>
                <w:color w:val="000000"/>
                <w:sz w:val="24"/>
                <w:szCs w:val="24"/>
                <w:highlight w:val="none"/>
              </w:rPr>
            </w:pPr>
            <w:r>
              <w:rPr>
                <w:rFonts w:ascii="仿宋" w:hAnsi="仿宋" w:eastAsia="仿宋" w:cs="仿宋"/>
                <w:color w:val="000000"/>
                <w:sz w:val="24"/>
                <w:szCs w:val="24"/>
                <w:highlight w:val="none"/>
              </w:rPr>
              <w:t>7.</w:t>
            </w:r>
            <w:r>
              <w:rPr>
                <w:rFonts w:hint="eastAsia" w:ascii="仿宋" w:hAnsi="仿宋" w:eastAsia="仿宋" w:cs="仿宋"/>
                <w:color w:val="000000"/>
                <w:sz w:val="24"/>
                <w:szCs w:val="24"/>
                <w:highlight w:val="none"/>
              </w:rPr>
              <w:t>自评工作情况</w:t>
            </w:r>
          </w:p>
        </w:tc>
        <w:tc>
          <w:tcPr>
            <w:tcW w:w="7157" w:type="dxa"/>
            <w:gridSpan w:val="5"/>
            <w:vAlign w:val="center"/>
          </w:tcPr>
          <w:p>
            <w:pPr>
              <w:spacing w:after="120"/>
              <w:rPr>
                <w:rFonts w:ascii="仿宋" w:hAnsi="仿宋" w:eastAsia="仿宋"/>
                <w:sz w:val="24"/>
                <w:szCs w:val="24"/>
                <w:highlight w:val="none"/>
              </w:rPr>
            </w:pPr>
            <w:r>
              <w:rPr>
                <w:rFonts w:hint="eastAsia" w:ascii="仿宋" w:hAnsi="仿宋" w:eastAsia="仿宋"/>
                <w:sz w:val="24"/>
                <w:szCs w:val="24"/>
                <w:highlight w:val="none"/>
              </w:rPr>
              <w:t>（1）自评材料提交的及时性</w:t>
            </w:r>
          </w:p>
          <w:p>
            <w:pPr>
              <w:widowControl/>
              <w:autoSpaceDN w:val="0"/>
              <w:spacing w:after="120"/>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单位在规定时间内提交材料。</w:t>
            </w:r>
          </w:p>
          <w:p>
            <w:pPr>
              <w:spacing w:after="120"/>
              <w:rPr>
                <w:rFonts w:ascii="仿宋" w:hAnsi="仿宋" w:eastAsia="仿宋"/>
                <w:sz w:val="24"/>
                <w:szCs w:val="24"/>
                <w:highlight w:val="none"/>
              </w:rPr>
            </w:pPr>
            <w:r>
              <w:rPr>
                <w:rFonts w:hint="eastAsia" w:ascii="仿宋" w:hAnsi="仿宋" w:eastAsia="仿宋"/>
                <w:sz w:val="24"/>
                <w:szCs w:val="24"/>
                <w:highlight w:val="none"/>
              </w:rPr>
              <w:t>（2）自评材料的完整性与质量水平</w:t>
            </w:r>
          </w:p>
          <w:p>
            <w:pPr>
              <w:widowControl/>
              <w:autoSpaceDN w:val="0"/>
              <w:spacing w:after="120"/>
              <w:ind w:firstLine="480" w:firstLineChars="200"/>
              <w:rPr>
                <w:rFonts w:ascii="仿宋" w:hAnsi="仿宋" w:eastAsia="仿宋"/>
                <w:sz w:val="24"/>
                <w:szCs w:val="24"/>
                <w:highlight w:val="none"/>
              </w:rPr>
            </w:pPr>
            <w:r>
              <w:rPr>
                <w:rFonts w:hint="eastAsia" w:ascii="仿宋" w:hAnsi="仿宋" w:eastAsia="仿宋" w:cs="仿宋"/>
                <w:kern w:val="0"/>
                <w:sz w:val="24"/>
                <w:szCs w:val="24"/>
                <w:highlight w:val="none"/>
              </w:rPr>
              <w:t>单位提交的材料完整且质量较好。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276" w:type="dxa"/>
            <w:vMerge w:val="continue"/>
            <w:vAlign w:val="center"/>
          </w:tcPr>
          <w:p>
            <w:pPr>
              <w:jc w:val="center"/>
              <w:rPr>
                <w:rFonts w:ascii="仿宋" w:hAnsi="仿宋" w:eastAsia="仿宋"/>
                <w:b/>
                <w:bCs/>
                <w:sz w:val="24"/>
                <w:szCs w:val="24"/>
              </w:rPr>
            </w:pPr>
          </w:p>
        </w:tc>
        <w:tc>
          <w:tcPr>
            <w:tcW w:w="1560" w:type="dxa"/>
            <w:vAlign w:val="center"/>
          </w:tcPr>
          <w:p>
            <w:pPr>
              <w:spacing w:after="120"/>
              <w:jc w:val="left"/>
              <w:rPr>
                <w:rFonts w:ascii="仿宋" w:hAnsi="仿宋" w:eastAsia="仿宋"/>
                <w:color w:val="000000"/>
                <w:sz w:val="24"/>
                <w:szCs w:val="24"/>
                <w:highlight w:val="none"/>
              </w:rPr>
            </w:pPr>
            <w:r>
              <w:rPr>
                <w:rFonts w:ascii="仿宋" w:hAnsi="仿宋" w:eastAsia="仿宋" w:cs="仿宋"/>
                <w:color w:val="000000"/>
                <w:sz w:val="24"/>
                <w:szCs w:val="24"/>
                <w:highlight w:val="none"/>
              </w:rPr>
              <w:t>8.</w:t>
            </w:r>
            <w:r>
              <w:rPr>
                <w:rFonts w:hint="eastAsia" w:ascii="仿宋" w:hAnsi="仿宋" w:eastAsia="仿宋" w:cs="仿宋"/>
                <w:color w:val="000000"/>
                <w:sz w:val="24"/>
                <w:szCs w:val="24"/>
                <w:highlight w:val="none"/>
              </w:rPr>
              <w:t>绩效目标申报情况</w:t>
            </w:r>
          </w:p>
        </w:tc>
        <w:tc>
          <w:tcPr>
            <w:tcW w:w="7157" w:type="dxa"/>
            <w:gridSpan w:val="5"/>
            <w:vAlign w:val="center"/>
          </w:tcPr>
          <w:p>
            <w:pPr>
              <w:spacing w:after="120"/>
              <w:rPr>
                <w:rFonts w:ascii="仿宋" w:hAnsi="仿宋" w:eastAsia="仿宋"/>
                <w:sz w:val="24"/>
                <w:szCs w:val="24"/>
                <w:highlight w:val="none"/>
              </w:rPr>
            </w:pPr>
            <w:r>
              <w:rPr>
                <w:rFonts w:hint="eastAsia" w:ascii="仿宋" w:hAnsi="仿宋" w:eastAsia="仿宋"/>
                <w:sz w:val="24"/>
                <w:szCs w:val="24"/>
                <w:highlight w:val="none"/>
              </w:rPr>
              <w:t>（1）绩效目标的完整性</w:t>
            </w:r>
          </w:p>
          <w:p>
            <w:pPr>
              <w:widowControl/>
              <w:autoSpaceDN w:val="0"/>
              <w:spacing w:after="120"/>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单位在自评基础信息表中设置的绩效指标</w:t>
            </w:r>
            <w:r>
              <w:rPr>
                <w:rFonts w:hint="eastAsia" w:ascii="仿宋" w:hAnsi="仿宋" w:eastAsia="仿宋" w:cs="仿宋"/>
                <w:kern w:val="0"/>
                <w:sz w:val="24"/>
                <w:szCs w:val="24"/>
                <w:highlight w:val="none"/>
                <w:lang w:val="en-US" w:eastAsia="zh-CN"/>
              </w:rPr>
              <w:t>不全面，部分项目未设置考核指标</w:t>
            </w:r>
            <w:r>
              <w:rPr>
                <w:rFonts w:hint="eastAsia" w:ascii="仿宋" w:hAnsi="仿宋" w:eastAsia="仿宋" w:cs="仿宋"/>
                <w:kern w:val="0"/>
                <w:sz w:val="24"/>
                <w:szCs w:val="24"/>
                <w:highlight w:val="none"/>
              </w:rPr>
              <w:t>。</w:t>
            </w:r>
          </w:p>
          <w:p>
            <w:pPr>
              <w:spacing w:after="120"/>
              <w:rPr>
                <w:rFonts w:ascii="仿宋" w:hAnsi="仿宋" w:eastAsia="仿宋"/>
                <w:sz w:val="24"/>
                <w:szCs w:val="24"/>
                <w:highlight w:val="none"/>
              </w:rPr>
            </w:pPr>
            <w:r>
              <w:rPr>
                <w:rFonts w:hint="eastAsia" w:ascii="仿宋" w:hAnsi="仿宋" w:eastAsia="仿宋"/>
                <w:sz w:val="24"/>
                <w:szCs w:val="24"/>
                <w:highlight w:val="none"/>
              </w:rPr>
              <w:t>（2）绩效目标的明确性</w:t>
            </w:r>
          </w:p>
          <w:p>
            <w:pPr>
              <w:widowControl/>
              <w:autoSpaceDN w:val="0"/>
              <w:spacing w:after="120"/>
              <w:ind w:firstLine="480" w:firstLineChars="200"/>
              <w:rPr>
                <w:rFonts w:hint="default" w:ascii="仿宋" w:hAnsi="仿宋" w:eastAsia="仿宋"/>
                <w:sz w:val="24"/>
                <w:szCs w:val="24"/>
                <w:highlight w:val="none"/>
                <w:lang w:val="en-US" w:eastAsia="zh-CN"/>
              </w:rPr>
            </w:pPr>
            <w:r>
              <w:rPr>
                <w:rFonts w:hint="eastAsia" w:ascii="仿宋" w:hAnsi="仿宋" w:eastAsia="仿宋" w:cs="仿宋"/>
                <w:kern w:val="0"/>
                <w:sz w:val="24"/>
                <w:szCs w:val="24"/>
                <w:highlight w:val="none"/>
              </w:rPr>
              <w:t>单位在自评基础信息表中设置的绩效指标</w:t>
            </w:r>
            <w:r>
              <w:rPr>
                <w:rFonts w:hint="eastAsia" w:ascii="仿宋" w:hAnsi="仿宋" w:eastAsia="仿宋" w:cs="仿宋"/>
                <w:kern w:val="0"/>
                <w:sz w:val="24"/>
                <w:szCs w:val="24"/>
                <w:highlight w:val="none"/>
                <w:lang w:val="en-US" w:eastAsia="zh-CN"/>
              </w:rPr>
              <w:t>不够明确，定性指标较多，无具体评价标准。</w:t>
            </w:r>
          </w:p>
        </w:tc>
      </w:tr>
    </w:tbl>
    <w:p>
      <w:pPr>
        <w:widowControl/>
        <w:spacing w:line="240" w:lineRule="auto"/>
        <w:jc w:val="left"/>
      </w:pPr>
    </w:p>
    <w:sectPr>
      <w:footerReference r:id="rId6" w:type="first"/>
      <w:footerReference r:id="rId5" w:type="default"/>
      <w:pgSz w:w="11906" w:h="16838"/>
      <w:pgMar w:top="1440" w:right="1800" w:bottom="1440" w:left="1800" w:header="851" w:footer="992" w:gutter="0"/>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Malgun Gothic Semilight">
    <w:panose1 w:val="020B0502040204020203"/>
    <w:charset w:val="86"/>
    <w:family w:val="auto"/>
    <w:pitch w:val="default"/>
    <w:sig w:usb0="900002AF" w:usb1="01D77CFB" w:usb2="00000012" w:usb3="00000000" w:csb0="203E01BD" w:csb1="D7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8055131"/>
      <w:docPartObj>
        <w:docPartGallery w:val="autotext"/>
      </w:docPartObj>
    </w:sdtPr>
    <w:sdtContent>
      <w:sdt>
        <w:sdtPr>
          <w:id w:val="1728636285"/>
          <w:docPartObj>
            <w:docPartGallery w:val="autotext"/>
          </w:docPartObj>
        </w:sdtPr>
        <w:sdtContent>
          <w:p>
            <w:pPr>
              <w:pStyle w:val="9"/>
              <w:jc w:val="center"/>
            </w:pP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466229"/>
    </w:sdtPr>
    <w:sdtContent>
      <w:p>
        <w:pPr>
          <w:pStyle w:val="9"/>
          <w:jc w:val="center"/>
        </w:pPr>
        <w:r>
          <w:fldChar w:fldCharType="begin"/>
        </w:r>
        <w:r>
          <w:instrText xml:space="preserve">PAGE   \* MERGEFORMAT</w:instrText>
        </w:r>
        <w:r>
          <w:fldChar w:fldCharType="separate"/>
        </w:r>
        <w:r>
          <w:rPr>
            <w:lang w:val="zh-CN"/>
          </w:rPr>
          <w:t>16</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M1ZTllMWNhMjFjODQxMTdhZTcyZDEyZDYwNDMxNTEifQ=="/>
  </w:docVars>
  <w:rsids>
    <w:rsidRoot w:val="00E717E8"/>
    <w:rsid w:val="000010C0"/>
    <w:rsid w:val="00001A9A"/>
    <w:rsid w:val="0000241F"/>
    <w:rsid w:val="0000566F"/>
    <w:rsid w:val="00007858"/>
    <w:rsid w:val="00007E33"/>
    <w:rsid w:val="000255AA"/>
    <w:rsid w:val="00030F2D"/>
    <w:rsid w:val="0003295B"/>
    <w:rsid w:val="0003316C"/>
    <w:rsid w:val="0003321C"/>
    <w:rsid w:val="00034FE4"/>
    <w:rsid w:val="0003626D"/>
    <w:rsid w:val="00040329"/>
    <w:rsid w:val="0004307F"/>
    <w:rsid w:val="00047E32"/>
    <w:rsid w:val="00055177"/>
    <w:rsid w:val="00055AE8"/>
    <w:rsid w:val="00055B6A"/>
    <w:rsid w:val="00062DC3"/>
    <w:rsid w:val="00065963"/>
    <w:rsid w:val="00071B50"/>
    <w:rsid w:val="0007279A"/>
    <w:rsid w:val="0007285F"/>
    <w:rsid w:val="00074B05"/>
    <w:rsid w:val="0007513C"/>
    <w:rsid w:val="000760BC"/>
    <w:rsid w:val="0008200E"/>
    <w:rsid w:val="00082E15"/>
    <w:rsid w:val="0008566D"/>
    <w:rsid w:val="00085F53"/>
    <w:rsid w:val="00093217"/>
    <w:rsid w:val="000936B4"/>
    <w:rsid w:val="00093F2E"/>
    <w:rsid w:val="000A18EE"/>
    <w:rsid w:val="000A40CA"/>
    <w:rsid w:val="000A581A"/>
    <w:rsid w:val="000A6F9F"/>
    <w:rsid w:val="000B039B"/>
    <w:rsid w:val="000B0A09"/>
    <w:rsid w:val="000B5232"/>
    <w:rsid w:val="000C07DF"/>
    <w:rsid w:val="000C0BBE"/>
    <w:rsid w:val="000C5018"/>
    <w:rsid w:val="000C7DC4"/>
    <w:rsid w:val="000D18A1"/>
    <w:rsid w:val="000D7066"/>
    <w:rsid w:val="000E08B5"/>
    <w:rsid w:val="000E1534"/>
    <w:rsid w:val="000E59FF"/>
    <w:rsid w:val="000E5AD1"/>
    <w:rsid w:val="000F221E"/>
    <w:rsid w:val="000F3FD3"/>
    <w:rsid w:val="000F4639"/>
    <w:rsid w:val="000F4C6D"/>
    <w:rsid w:val="0010594F"/>
    <w:rsid w:val="0011221B"/>
    <w:rsid w:val="00112C0D"/>
    <w:rsid w:val="00114226"/>
    <w:rsid w:val="001170B0"/>
    <w:rsid w:val="00117E77"/>
    <w:rsid w:val="00120832"/>
    <w:rsid w:val="00121AD3"/>
    <w:rsid w:val="00121B23"/>
    <w:rsid w:val="00126D98"/>
    <w:rsid w:val="00131DDE"/>
    <w:rsid w:val="001352E8"/>
    <w:rsid w:val="001361AC"/>
    <w:rsid w:val="001375AA"/>
    <w:rsid w:val="001408A4"/>
    <w:rsid w:val="00146330"/>
    <w:rsid w:val="00146342"/>
    <w:rsid w:val="001470BD"/>
    <w:rsid w:val="00153F98"/>
    <w:rsid w:val="00156032"/>
    <w:rsid w:val="00156B1A"/>
    <w:rsid w:val="00156D45"/>
    <w:rsid w:val="00157112"/>
    <w:rsid w:val="00162C6D"/>
    <w:rsid w:val="001650A9"/>
    <w:rsid w:val="00165E13"/>
    <w:rsid w:val="0016721E"/>
    <w:rsid w:val="00170650"/>
    <w:rsid w:val="00172A68"/>
    <w:rsid w:val="00172DB8"/>
    <w:rsid w:val="00173E2F"/>
    <w:rsid w:val="001866BB"/>
    <w:rsid w:val="0018763F"/>
    <w:rsid w:val="00190E83"/>
    <w:rsid w:val="00191E21"/>
    <w:rsid w:val="00193906"/>
    <w:rsid w:val="001964D0"/>
    <w:rsid w:val="001A3FA4"/>
    <w:rsid w:val="001A7B88"/>
    <w:rsid w:val="001B1AA6"/>
    <w:rsid w:val="001B3966"/>
    <w:rsid w:val="001B78A6"/>
    <w:rsid w:val="001C036B"/>
    <w:rsid w:val="001C2F2E"/>
    <w:rsid w:val="001C5F57"/>
    <w:rsid w:val="001D48C7"/>
    <w:rsid w:val="001D7088"/>
    <w:rsid w:val="001D7DBD"/>
    <w:rsid w:val="001E2673"/>
    <w:rsid w:val="001E3CAA"/>
    <w:rsid w:val="001E4480"/>
    <w:rsid w:val="001E5E1D"/>
    <w:rsid w:val="001E604E"/>
    <w:rsid w:val="001E79B8"/>
    <w:rsid w:val="001E7FC4"/>
    <w:rsid w:val="00202143"/>
    <w:rsid w:val="00202CFA"/>
    <w:rsid w:val="00202F53"/>
    <w:rsid w:val="00207343"/>
    <w:rsid w:val="00210403"/>
    <w:rsid w:val="0021085B"/>
    <w:rsid w:val="002114A6"/>
    <w:rsid w:val="00211E7B"/>
    <w:rsid w:val="00217901"/>
    <w:rsid w:val="00217E5E"/>
    <w:rsid w:val="00222147"/>
    <w:rsid w:val="0022317A"/>
    <w:rsid w:val="002256FC"/>
    <w:rsid w:val="00231D8E"/>
    <w:rsid w:val="00236E46"/>
    <w:rsid w:val="00237109"/>
    <w:rsid w:val="0024409B"/>
    <w:rsid w:val="002448D1"/>
    <w:rsid w:val="002453AC"/>
    <w:rsid w:val="002469C9"/>
    <w:rsid w:val="00247B0E"/>
    <w:rsid w:val="002519AA"/>
    <w:rsid w:val="00251FAC"/>
    <w:rsid w:val="002529F6"/>
    <w:rsid w:val="00252A37"/>
    <w:rsid w:val="00255199"/>
    <w:rsid w:val="00263960"/>
    <w:rsid w:val="00285966"/>
    <w:rsid w:val="00287605"/>
    <w:rsid w:val="00291414"/>
    <w:rsid w:val="00293FEC"/>
    <w:rsid w:val="0029491C"/>
    <w:rsid w:val="002952D1"/>
    <w:rsid w:val="00295883"/>
    <w:rsid w:val="00296737"/>
    <w:rsid w:val="00297F9A"/>
    <w:rsid w:val="002A171E"/>
    <w:rsid w:val="002A1C85"/>
    <w:rsid w:val="002A1E5D"/>
    <w:rsid w:val="002A317E"/>
    <w:rsid w:val="002A4E92"/>
    <w:rsid w:val="002A6C7D"/>
    <w:rsid w:val="002A6E02"/>
    <w:rsid w:val="002B01FD"/>
    <w:rsid w:val="002B7922"/>
    <w:rsid w:val="002C3143"/>
    <w:rsid w:val="002C44B8"/>
    <w:rsid w:val="002C5AA8"/>
    <w:rsid w:val="002C732E"/>
    <w:rsid w:val="002D2187"/>
    <w:rsid w:val="002D5D96"/>
    <w:rsid w:val="002D6B0B"/>
    <w:rsid w:val="002E022A"/>
    <w:rsid w:val="002E118E"/>
    <w:rsid w:val="002E1E92"/>
    <w:rsid w:val="002E31FE"/>
    <w:rsid w:val="002E493B"/>
    <w:rsid w:val="002E642B"/>
    <w:rsid w:val="002E656E"/>
    <w:rsid w:val="002F1640"/>
    <w:rsid w:val="002F33AD"/>
    <w:rsid w:val="002F5054"/>
    <w:rsid w:val="002F7628"/>
    <w:rsid w:val="002F7BBA"/>
    <w:rsid w:val="00302A17"/>
    <w:rsid w:val="00310139"/>
    <w:rsid w:val="00311D17"/>
    <w:rsid w:val="003144DB"/>
    <w:rsid w:val="00330DDE"/>
    <w:rsid w:val="00347825"/>
    <w:rsid w:val="00353F0C"/>
    <w:rsid w:val="00354E59"/>
    <w:rsid w:val="003553CE"/>
    <w:rsid w:val="00356D85"/>
    <w:rsid w:val="003603F2"/>
    <w:rsid w:val="00372A14"/>
    <w:rsid w:val="00374417"/>
    <w:rsid w:val="00374659"/>
    <w:rsid w:val="00381A17"/>
    <w:rsid w:val="003835E3"/>
    <w:rsid w:val="00385CAE"/>
    <w:rsid w:val="00387531"/>
    <w:rsid w:val="00397BC2"/>
    <w:rsid w:val="003A067D"/>
    <w:rsid w:val="003A0CCB"/>
    <w:rsid w:val="003A3190"/>
    <w:rsid w:val="003A3C75"/>
    <w:rsid w:val="003A5590"/>
    <w:rsid w:val="003B21BC"/>
    <w:rsid w:val="003B31E3"/>
    <w:rsid w:val="003B3816"/>
    <w:rsid w:val="003C0036"/>
    <w:rsid w:val="003C3304"/>
    <w:rsid w:val="003C5180"/>
    <w:rsid w:val="003C5ACD"/>
    <w:rsid w:val="003C7066"/>
    <w:rsid w:val="003C7C47"/>
    <w:rsid w:val="003D084E"/>
    <w:rsid w:val="003D100B"/>
    <w:rsid w:val="003D191F"/>
    <w:rsid w:val="003D2B15"/>
    <w:rsid w:val="003D435E"/>
    <w:rsid w:val="003E088C"/>
    <w:rsid w:val="003E0E08"/>
    <w:rsid w:val="003E359F"/>
    <w:rsid w:val="003E3A1C"/>
    <w:rsid w:val="003E4226"/>
    <w:rsid w:val="003E4484"/>
    <w:rsid w:val="003E6698"/>
    <w:rsid w:val="003E775D"/>
    <w:rsid w:val="003F02AF"/>
    <w:rsid w:val="003F12E8"/>
    <w:rsid w:val="003F324A"/>
    <w:rsid w:val="003F7B49"/>
    <w:rsid w:val="00401B34"/>
    <w:rsid w:val="00403353"/>
    <w:rsid w:val="00403AEF"/>
    <w:rsid w:val="004073E9"/>
    <w:rsid w:val="004134C6"/>
    <w:rsid w:val="004166DD"/>
    <w:rsid w:val="00420FAC"/>
    <w:rsid w:val="00421867"/>
    <w:rsid w:val="0042504C"/>
    <w:rsid w:val="004446F0"/>
    <w:rsid w:val="004634B9"/>
    <w:rsid w:val="00466BCA"/>
    <w:rsid w:val="004704A7"/>
    <w:rsid w:val="00487EE3"/>
    <w:rsid w:val="00491FA4"/>
    <w:rsid w:val="00492DBD"/>
    <w:rsid w:val="004974EC"/>
    <w:rsid w:val="004A12C5"/>
    <w:rsid w:val="004A19E4"/>
    <w:rsid w:val="004B22E0"/>
    <w:rsid w:val="004B3B3E"/>
    <w:rsid w:val="004B7950"/>
    <w:rsid w:val="004C0128"/>
    <w:rsid w:val="004C3A80"/>
    <w:rsid w:val="004C487A"/>
    <w:rsid w:val="004D1A1C"/>
    <w:rsid w:val="004D1B59"/>
    <w:rsid w:val="004D43B6"/>
    <w:rsid w:val="004D540C"/>
    <w:rsid w:val="004E05CC"/>
    <w:rsid w:val="004E7D5E"/>
    <w:rsid w:val="004E7E11"/>
    <w:rsid w:val="004F364F"/>
    <w:rsid w:val="004F3898"/>
    <w:rsid w:val="004F3F35"/>
    <w:rsid w:val="004F502D"/>
    <w:rsid w:val="0051001D"/>
    <w:rsid w:val="005119FF"/>
    <w:rsid w:val="00512177"/>
    <w:rsid w:val="00513A71"/>
    <w:rsid w:val="005166A5"/>
    <w:rsid w:val="00517570"/>
    <w:rsid w:val="00517DD7"/>
    <w:rsid w:val="0052384A"/>
    <w:rsid w:val="00534458"/>
    <w:rsid w:val="00534659"/>
    <w:rsid w:val="005429E9"/>
    <w:rsid w:val="00542BBF"/>
    <w:rsid w:val="0054311E"/>
    <w:rsid w:val="005436BB"/>
    <w:rsid w:val="00543C8D"/>
    <w:rsid w:val="0055384A"/>
    <w:rsid w:val="005538AF"/>
    <w:rsid w:val="00554AF1"/>
    <w:rsid w:val="00555E42"/>
    <w:rsid w:val="00566893"/>
    <w:rsid w:val="005678BA"/>
    <w:rsid w:val="00583E25"/>
    <w:rsid w:val="005925B1"/>
    <w:rsid w:val="00593316"/>
    <w:rsid w:val="00594872"/>
    <w:rsid w:val="00595B24"/>
    <w:rsid w:val="0059716F"/>
    <w:rsid w:val="00597796"/>
    <w:rsid w:val="005977F1"/>
    <w:rsid w:val="005A2176"/>
    <w:rsid w:val="005A6356"/>
    <w:rsid w:val="005B36E5"/>
    <w:rsid w:val="005B481F"/>
    <w:rsid w:val="005B713C"/>
    <w:rsid w:val="005D461E"/>
    <w:rsid w:val="005D48F2"/>
    <w:rsid w:val="005D65AD"/>
    <w:rsid w:val="005D6A7C"/>
    <w:rsid w:val="005E2163"/>
    <w:rsid w:val="005E31A2"/>
    <w:rsid w:val="005E44ED"/>
    <w:rsid w:val="005E53DA"/>
    <w:rsid w:val="005E7D77"/>
    <w:rsid w:val="005F1089"/>
    <w:rsid w:val="005F20AC"/>
    <w:rsid w:val="005F6A69"/>
    <w:rsid w:val="00603B14"/>
    <w:rsid w:val="00607016"/>
    <w:rsid w:val="006071BB"/>
    <w:rsid w:val="00607202"/>
    <w:rsid w:val="006102F5"/>
    <w:rsid w:val="0061251D"/>
    <w:rsid w:val="00612E99"/>
    <w:rsid w:val="0061388C"/>
    <w:rsid w:val="0061465F"/>
    <w:rsid w:val="006161EA"/>
    <w:rsid w:val="00621116"/>
    <w:rsid w:val="00624284"/>
    <w:rsid w:val="006252BF"/>
    <w:rsid w:val="00625BF0"/>
    <w:rsid w:val="00630F72"/>
    <w:rsid w:val="00631755"/>
    <w:rsid w:val="00631B24"/>
    <w:rsid w:val="0063729B"/>
    <w:rsid w:val="006415BD"/>
    <w:rsid w:val="00641831"/>
    <w:rsid w:val="00641A5A"/>
    <w:rsid w:val="00646D98"/>
    <w:rsid w:val="00646DAC"/>
    <w:rsid w:val="006502D7"/>
    <w:rsid w:val="006511D4"/>
    <w:rsid w:val="0065189A"/>
    <w:rsid w:val="0065365A"/>
    <w:rsid w:val="006541E2"/>
    <w:rsid w:val="006568EC"/>
    <w:rsid w:val="00656D37"/>
    <w:rsid w:val="0066043A"/>
    <w:rsid w:val="0066300B"/>
    <w:rsid w:val="00663940"/>
    <w:rsid w:val="00667BC8"/>
    <w:rsid w:val="0067128C"/>
    <w:rsid w:val="00671855"/>
    <w:rsid w:val="00671AFB"/>
    <w:rsid w:val="00674C61"/>
    <w:rsid w:val="00677DDA"/>
    <w:rsid w:val="006954D9"/>
    <w:rsid w:val="00696465"/>
    <w:rsid w:val="00696EE3"/>
    <w:rsid w:val="006A0D83"/>
    <w:rsid w:val="006A3058"/>
    <w:rsid w:val="006A4FDA"/>
    <w:rsid w:val="006A708A"/>
    <w:rsid w:val="006A7B51"/>
    <w:rsid w:val="006B2C65"/>
    <w:rsid w:val="006B57A2"/>
    <w:rsid w:val="006B6C1D"/>
    <w:rsid w:val="006C131C"/>
    <w:rsid w:val="006C43B3"/>
    <w:rsid w:val="006C535D"/>
    <w:rsid w:val="006C7CCC"/>
    <w:rsid w:val="006D1D6C"/>
    <w:rsid w:val="006D3EE6"/>
    <w:rsid w:val="006D6127"/>
    <w:rsid w:val="006E0156"/>
    <w:rsid w:val="006E6301"/>
    <w:rsid w:val="006F1534"/>
    <w:rsid w:val="006F326C"/>
    <w:rsid w:val="006F33DC"/>
    <w:rsid w:val="006F4979"/>
    <w:rsid w:val="006F50E0"/>
    <w:rsid w:val="006F5F2C"/>
    <w:rsid w:val="006F79A7"/>
    <w:rsid w:val="00700620"/>
    <w:rsid w:val="00704070"/>
    <w:rsid w:val="00705DFB"/>
    <w:rsid w:val="00723368"/>
    <w:rsid w:val="00725BC4"/>
    <w:rsid w:val="00732A69"/>
    <w:rsid w:val="00733627"/>
    <w:rsid w:val="00734AC8"/>
    <w:rsid w:val="0074437A"/>
    <w:rsid w:val="00744734"/>
    <w:rsid w:val="00745B85"/>
    <w:rsid w:val="00751105"/>
    <w:rsid w:val="0075186B"/>
    <w:rsid w:val="00751ADF"/>
    <w:rsid w:val="00752D7A"/>
    <w:rsid w:val="007540EE"/>
    <w:rsid w:val="00756CB2"/>
    <w:rsid w:val="007603C9"/>
    <w:rsid w:val="00765AF7"/>
    <w:rsid w:val="00766A8C"/>
    <w:rsid w:val="0076723F"/>
    <w:rsid w:val="007676BE"/>
    <w:rsid w:val="0077090B"/>
    <w:rsid w:val="00772E02"/>
    <w:rsid w:val="00773B43"/>
    <w:rsid w:val="00774048"/>
    <w:rsid w:val="00774358"/>
    <w:rsid w:val="00774A1D"/>
    <w:rsid w:val="00780CD8"/>
    <w:rsid w:val="00784D00"/>
    <w:rsid w:val="00786703"/>
    <w:rsid w:val="00786AA3"/>
    <w:rsid w:val="00790FF9"/>
    <w:rsid w:val="00792354"/>
    <w:rsid w:val="00795099"/>
    <w:rsid w:val="00797D97"/>
    <w:rsid w:val="007A0080"/>
    <w:rsid w:val="007A19AB"/>
    <w:rsid w:val="007A323F"/>
    <w:rsid w:val="007A3523"/>
    <w:rsid w:val="007A5AAA"/>
    <w:rsid w:val="007A7988"/>
    <w:rsid w:val="007B66AF"/>
    <w:rsid w:val="007B686F"/>
    <w:rsid w:val="007C16F3"/>
    <w:rsid w:val="007D2DDC"/>
    <w:rsid w:val="007D32FC"/>
    <w:rsid w:val="007E37C3"/>
    <w:rsid w:val="007E685C"/>
    <w:rsid w:val="007E6DB5"/>
    <w:rsid w:val="007F171E"/>
    <w:rsid w:val="007F1807"/>
    <w:rsid w:val="007F651E"/>
    <w:rsid w:val="00803D36"/>
    <w:rsid w:val="00805F1D"/>
    <w:rsid w:val="008103EF"/>
    <w:rsid w:val="00821BBC"/>
    <w:rsid w:val="00823FFE"/>
    <w:rsid w:val="008259E2"/>
    <w:rsid w:val="00826D7E"/>
    <w:rsid w:val="008306E1"/>
    <w:rsid w:val="00830C3D"/>
    <w:rsid w:val="00833055"/>
    <w:rsid w:val="008376E2"/>
    <w:rsid w:val="0083775C"/>
    <w:rsid w:val="00840590"/>
    <w:rsid w:val="0084212A"/>
    <w:rsid w:val="008468DC"/>
    <w:rsid w:val="008533CC"/>
    <w:rsid w:val="00854DDE"/>
    <w:rsid w:val="00861695"/>
    <w:rsid w:val="008634CD"/>
    <w:rsid w:val="00871256"/>
    <w:rsid w:val="00872171"/>
    <w:rsid w:val="008736C8"/>
    <w:rsid w:val="008850E3"/>
    <w:rsid w:val="008928E4"/>
    <w:rsid w:val="00895FE4"/>
    <w:rsid w:val="00897CDF"/>
    <w:rsid w:val="008A09E7"/>
    <w:rsid w:val="008A1987"/>
    <w:rsid w:val="008A2D2E"/>
    <w:rsid w:val="008A2F71"/>
    <w:rsid w:val="008A3823"/>
    <w:rsid w:val="008B3E1D"/>
    <w:rsid w:val="008B45C3"/>
    <w:rsid w:val="008B611A"/>
    <w:rsid w:val="008C3928"/>
    <w:rsid w:val="008C68FC"/>
    <w:rsid w:val="008D0361"/>
    <w:rsid w:val="008D41B0"/>
    <w:rsid w:val="008D5C3A"/>
    <w:rsid w:val="008E03B6"/>
    <w:rsid w:val="008F06EB"/>
    <w:rsid w:val="008F20A3"/>
    <w:rsid w:val="008F55DA"/>
    <w:rsid w:val="008F7254"/>
    <w:rsid w:val="0090214A"/>
    <w:rsid w:val="00903AFE"/>
    <w:rsid w:val="00910058"/>
    <w:rsid w:val="009118B6"/>
    <w:rsid w:val="009127E1"/>
    <w:rsid w:val="00915120"/>
    <w:rsid w:val="0092273C"/>
    <w:rsid w:val="00924D8B"/>
    <w:rsid w:val="0092693B"/>
    <w:rsid w:val="00927BF1"/>
    <w:rsid w:val="00927F60"/>
    <w:rsid w:val="00933605"/>
    <w:rsid w:val="00936FA2"/>
    <w:rsid w:val="009455C1"/>
    <w:rsid w:val="00947AF3"/>
    <w:rsid w:val="00955127"/>
    <w:rsid w:val="00960777"/>
    <w:rsid w:val="00962023"/>
    <w:rsid w:val="00965FE0"/>
    <w:rsid w:val="0096693E"/>
    <w:rsid w:val="00967269"/>
    <w:rsid w:val="009711C9"/>
    <w:rsid w:val="00981D3F"/>
    <w:rsid w:val="0098206E"/>
    <w:rsid w:val="00982A36"/>
    <w:rsid w:val="00984B20"/>
    <w:rsid w:val="00984E10"/>
    <w:rsid w:val="00987593"/>
    <w:rsid w:val="0099037A"/>
    <w:rsid w:val="00994730"/>
    <w:rsid w:val="0099541A"/>
    <w:rsid w:val="00995801"/>
    <w:rsid w:val="009A1FD2"/>
    <w:rsid w:val="009A22F8"/>
    <w:rsid w:val="009A2542"/>
    <w:rsid w:val="009A4A83"/>
    <w:rsid w:val="009A5CFA"/>
    <w:rsid w:val="009A7367"/>
    <w:rsid w:val="009B261C"/>
    <w:rsid w:val="009B6015"/>
    <w:rsid w:val="009D1041"/>
    <w:rsid w:val="009D106E"/>
    <w:rsid w:val="009D13ED"/>
    <w:rsid w:val="009D7600"/>
    <w:rsid w:val="009E063D"/>
    <w:rsid w:val="009E5D54"/>
    <w:rsid w:val="009E7A28"/>
    <w:rsid w:val="009F4669"/>
    <w:rsid w:val="009F6DB9"/>
    <w:rsid w:val="00A005A3"/>
    <w:rsid w:val="00A01B85"/>
    <w:rsid w:val="00A07694"/>
    <w:rsid w:val="00A10371"/>
    <w:rsid w:val="00A12CC5"/>
    <w:rsid w:val="00A13D63"/>
    <w:rsid w:val="00A319A6"/>
    <w:rsid w:val="00A35FDA"/>
    <w:rsid w:val="00A367FB"/>
    <w:rsid w:val="00A371A8"/>
    <w:rsid w:val="00A43497"/>
    <w:rsid w:val="00A474ED"/>
    <w:rsid w:val="00A52896"/>
    <w:rsid w:val="00A546BA"/>
    <w:rsid w:val="00A56666"/>
    <w:rsid w:val="00A5674E"/>
    <w:rsid w:val="00A638B6"/>
    <w:rsid w:val="00A71719"/>
    <w:rsid w:val="00A73BF9"/>
    <w:rsid w:val="00A77BC9"/>
    <w:rsid w:val="00A84991"/>
    <w:rsid w:val="00A910FA"/>
    <w:rsid w:val="00A91D3C"/>
    <w:rsid w:val="00A936D0"/>
    <w:rsid w:val="00A947E5"/>
    <w:rsid w:val="00A948F4"/>
    <w:rsid w:val="00AA33CE"/>
    <w:rsid w:val="00AA4DC2"/>
    <w:rsid w:val="00AB4F94"/>
    <w:rsid w:val="00AB521B"/>
    <w:rsid w:val="00AB6106"/>
    <w:rsid w:val="00AC00C9"/>
    <w:rsid w:val="00AC0515"/>
    <w:rsid w:val="00AC07D8"/>
    <w:rsid w:val="00AD1A2B"/>
    <w:rsid w:val="00AE0607"/>
    <w:rsid w:val="00AE0DAE"/>
    <w:rsid w:val="00AE13B3"/>
    <w:rsid w:val="00AE1FA1"/>
    <w:rsid w:val="00AE4277"/>
    <w:rsid w:val="00AE4947"/>
    <w:rsid w:val="00AE6C16"/>
    <w:rsid w:val="00AE6F21"/>
    <w:rsid w:val="00AF282F"/>
    <w:rsid w:val="00AF3292"/>
    <w:rsid w:val="00AF74C4"/>
    <w:rsid w:val="00B01C2C"/>
    <w:rsid w:val="00B02980"/>
    <w:rsid w:val="00B102C0"/>
    <w:rsid w:val="00B11869"/>
    <w:rsid w:val="00B32F04"/>
    <w:rsid w:val="00B330B7"/>
    <w:rsid w:val="00B37EFA"/>
    <w:rsid w:val="00B43B8A"/>
    <w:rsid w:val="00B44EE2"/>
    <w:rsid w:val="00B47FB1"/>
    <w:rsid w:val="00B50748"/>
    <w:rsid w:val="00B50CB4"/>
    <w:rsid w:val="00B51376"/>
    <w:rsid w:val="00B541F3"/>
    <w:rsid w:val="00B54427"/>
    <w:rsid w:val="00B554A5"/>
    <w:rsid w:val="00B57E16"/>
    <w:rsid w:val="00B64DE2"/>
    <w:rsid w:val="00B67B2F"/>
    <w:rsid w:val="00B70531"/>
    <w:rsid w:val="00B709A1"/>
    <w:rsid w:val="00B70FB8"/>
    <w:rsid w:val="00B72F98"/>
    <w:rsid w:val="00B744EE"/>
    <w:rsid w:val="00B91871"/>
    <w:rsid w:val="00B93535"/>
    <w:rsid w:val="00B96D1F"/>
    <w:rsid w:val="00B977AF"/>
    <w:rsid w:val="00B97885"/>
    <w:rsid w:val="00BA0A04"/>
    <w:rsid w:val="00BA0C8D"/>
    <w:rsid w:val="00BA14C1"/>
    <w:rsid w:val="00BA2047"/>
    <w:rsid w:val="00BA2112"/>
    <w:rsid w:val="00BA2D3E"/>
    <w:rsid w:val="00BA2F4B"/>
    <w:rsid w:val="00BA4306"/>
    <w:rsid w:val="00BA4703"/>
    <w:rsid w:val="00BB262C"/>
    <w:rsid w:val="00BB4736"/>
    <w:rsid w:val="00BB5C61"/>
    <w:rsid w:val="00BC3795"/>
    <w:rsid w:val="00BC7FB4"/>
    <w:rsid w:val="00BD2D9D"/>
    <w:rsid w:val="00BE045F"/>
    <w:rsid w:val="00BE587F"/>
    <w:rsid w:val="00BF1855"/>
    <w:rsid w:val="00BF2C30"/>
    <w:rsid w:val="00C00139"/>
    <w:rsid w:val="00C017D6"/>
    <w:rsid w:val="00C03168"/>
    <w:rsid w:val="00C04882"/>
    <w:rsid w:val="00C06886"/>
    <w:rsid w:val="00C11074"/>
    <w:rsid w:val="00C172AC"/>
    <w:rsid w:val="00C203E7"/>
    <w:rsid w:val="00C21F6E"/>
    <w:rsid w:val="00C22064"/>
    <w:rsid w:val="00C22919"/>
    <w:rsid w:val="00C342CE"/>
    <w:rsid w:val="00C360C8"/>
    <w:rsid w:val="00C42CFC"/>
    <w:rsid w:val="00C46912"/>
    <w:rsid w:val="00C5070E"/>
    <w:rsid w:val="00C5080B"/>
    <w:rsid w:val="00C572F3"/>
    <w:rsid w:val="00C60633"/>
    <w:rsid w:val="00C641F5"/>
    <w:rsid w:val="00C642AD"/>
    <w:rsid w:val="00C666D2"/>
    <w:rsid w:val="00C70368"/>
    <w:rsid w:val="00C71086"/>
    <w:rsid w:val="00C717AB"/>
    <w:rsid w:val="00C7336C"/>
    <w:rsid w:val="00C753F5"/>
    <w:rsid w:val="00C75C09"/>
    <w:rsid w:val="00C76917"/>
    <w:rsid w:val="00C76A6A"/>
    <w:rsid w:val="00C809CB"/>
    <w:rsid w:val="00C810AC"/>
    <w:rsid w:val="00C82224"/>
    <w:rsid w:val="00C83C4C"/>
    <w:rsid w:val="00C87F86"/>
    <w:rsid w:val="00C91490"/>
    <w:rsid w:val="00C97852"/>
    <w:rsid w:val="00CA1C01"/>
    <w:rsid w:val="00CA2FE7"/>
    <w:rsid w:val="00CB525B"/>
    <w:rsid w:val="00CB6B5C"/>
    <w:rsid w:val="00CC074F"/>
    <w:rsid w:val="00CC28BC"/>
    <w:rsid w:val="00CC3893"/>
    <w:rsid w:val="00CD2006"/>
    <w:rsid w:val="00CD357D"/>
    <w:rsid w:val="00CD6463"/>
    <w:rsid w:val="00CE07F6"/>
    <w:rsid w:val="00CE3262"/>
    <w:rsid w:val="00CE35DC"/>
    <w:rsid w:val="00CE4B04"/>
    <w:rsid w:val="00CF04E1"/>
    <w:rsid w:val="00CF0FDF"/>
    <w:rsid w:val="00CF3D0C"/>
    <w:rsid w:val="00CF57DE"/>
    <w:rsid w:val="00D0001A"/>
    <w:rsid w:val="00D01909"/>
    <w:rsid w:val="00D04FB1"/>
    <w:rsid w:val="00D15E38"/>
    <w:rsid w:val="00D162F0"/>
    <w:rsid w:val="00D16346"/>
    <w:rsid w:val="00D304CC"/>
    <w:rsid w:val="00D32F8F"/>
    <w:rsid w:val="00D3647A"/>
    <w:rsid w:val="00D4088C"/>
    <w:rsid w:val="00D40E1D"/>
    <w:rsid w:val="00D45489"/>
    <w:rsid w:val="00D471B5"/>
    <w:rsid w:val="00D5017D"/>
    <w:rsid w:val="00D533CB"/>
    <w:rsid w:val="00D56E3D"/>
    <w:rsid w:val="00D6009E"/>
    <w:rsid w:val="00D6072B"/>
    <w:rsid w:val="00D62B42"/>
    <w:rsid w:val="00D62F31"/>
    <w:rsid w:val="00D65879"/>
    <w:rsid w:val="00D65BFE"/>
    <w:rsid w:val="00D65F62"/>
    <w:rsid w:val="00D813DB"/>
    <w:rsid w:val="00D8388B"/>
    <w:rsid w:val="00D85326"/>
    <w:rsid w:val="00D87478"/>
    <w:rsid w:val="00D87B43"/>
    <w:rsid w:val="00D90597"/>
    <w:rsid w:val="00D92C70"/>
    <w:rsid w:val="00D975EA"/>
    <w:rsid w:val="00DA2BD3"/>
    <w:rsid w:val="00DA6441"/>
    <w:rsid w:val="00DB13B5"/>
    <w:rsid w:val="00DB42CE"/>
    <w:rsid w:val="00DB7D31"/>
    <w:rsid w:val="00DB7ED7"/>
    <w:rsid w:val="00DC2CD3"/>
    <w:rsid w:val="00DD148C"/>
    <w:rsid w:val="00DD1792"/>
    <w:rsid w:val="00DD7C81"/>
    <w:rsid w:val="00DE219D"/>
    <w:rsid w:val="00DE2B0D"/>
    <w:rsid w:val="00DE2C27"/>
    <w:rsid w:val="00DE2E09"/>
    <w:rsid w:val="00DE3703"/>
    <w:rsid w:val="00DE39A7"/>
    <w:rsid w:val="00DE5B8C"/>
    <w:rsid w:val="00DF0966"/>
    <w:rsid w:val="00DF197E"/>
    <w:rsid w:val="00DF2ED4"/>
    <w:rsid w:val="00E048E8"/>
    <w:rsid w:val="00E05EE5"/>
    <w:rsid w:val="00E06680"/>
    <w:rsid w:val="00E070D6"/>
    <w:rsid w:val="00E11F40"/>
    <w:rsid w:val="00E13C32"/>
    <w:rsid w:val="00E17AA8"/>
    <w:rsid w:val="00E2163B"/>
    <w:rsid w:val="00E24858"/>
    <w:rsid w:val="00E24D24"/>
    <w:rsid w:val="00E26577"/>
    <w:rsid w:val="00E31278"/>
    <w:rsid w:val="00E31B58"/>
    <w:rsid w:val="00E4246D"/>
    <w:rsid w:val="00E44E66"/>
    <w:rsid w:val="00E506BA"/>
    <w:rsid w:val="00E53005"/>
    <w:rsid w:val="00E5453B"/>
    <w:rsid w:val="00E6393A"/>
    <w:rsid w:val="00E669B5"/>
    <w:rsid w:val="00E7016E"/>
    <w:rsid w:val="00E717E8"/>
    <w:rsid w:val="00E71ABD"/>
    <w:rsid w:val="00E733C3"/>
    <w:rsid w:val="00E73B2D"/>
    <w:rsid w:val="00E80D78"/>
    <w:rsid w:val="00E851E3"/>
    <w:rsid w:val="00E9731F"/>
    <w:rsid w:val="00EA477F"/>
    <w:rsid w:val="00EA48BD"/>
    <w:rsid w:val="00EA604C"/>
    <w:rsid w:val="00EA6A0C"/>
    <w:rsid w:val="00EB0181"/>
    <w:rsid w:val="00EB1565"/>
    <w:rsid w:val="00EB1C18"/>
    <w:rsid w:val="00EB2611"/>
    <w:rsid w:val="00EB2A63"/>
    <w:rsid w:val="00EB58D0"/>
    <w:rsid w:val="00EB65E1"/>
    <w:rsid w:val="00EC10FA"/>
    <w:rsid w:val="00EC3901"/>
    <w:rsid w:val="00ED447D"/>
    <w:rsid w:val="00ED7732"/>
    <w:rsid w:val="00EE2844"/>
    <w:rsid w:val="00EE6248"/>
    <w:rsid w:val="00EF65D4"/>
    <w:rsid w:val="00EF7DAC"/>
    <w:rsid w:val="00F00726"/>
    <w:rsid w:val="00F01662"/>
    <w:rsid w:val="00F12F4F"/>
    <w:rsid w:val="00F13615"/>
    <w:rsid w:val="00F13E10"/>
    <w:rsid w:val="00F161AD"/>
    <w:rsid w:val="00F22782"/>
    <w:rsid w:val="00F22926"/>
    <w:rsid w:val="00F247D1"/>
    <w:rsid w:val="00F325E1"/>
    <w:rsid w:val="00F37A95"/>
    <w:rsid w:val="00F40F91"/>
    <w:rsid w:val="00F4186D"/>
    <w:rsid w:val="00F419BB"/>
    <w:rsid w:val="00F423B1"/>
    <w:rsid w:val="00F4350A"/>
    <w:rsid w:val="00F43FCE"/>
    <w:rsid w:val="00F54A4E"/>
    <w:rsid w:val="00F60C74"/>
    <w:rsid w:val="00F61063"/>
    <w:rsid w:val="00F61B65"/>
    <w:rsid w:val="00F6216A"/>
    <w:rsid w:val="00F73848"/>
    <w:rsid w:val="00F7456C"/>
    <w:rsid w:val="00F75CF1"/>
    <w:rsid w:val="00F767B5"/>
    <w:rsid w:val="00F81B3F"/>
    <w:rsid w:val="00F81C03"/>
    <w:rsid w:val="00F83081"/>
    <w:rsid w:val="00F84284"/>
    <w:rsid w:val="00F8679B"/>
    <w:rsid w:val="00F8682C"/>
    <w:rsid w:val="00F86A19"/>
    <w:rsid w:val="00F87C06"/>
    <w:rsid w:val="00F87F12"/>
    <w:rsid w:val="00FA066E"/>
    <w:rsid w:val="00FA1003"/>
    <w:rsid w:val="00FA2A90"/>
    <w:rsid w:val="00FA46CD"/>
    <w:rsid w:val="00FB0037"/>
    <w:rsid w:val="00FB1014"/>
    <w:rsid w:val="00FB2D1D"/>
    <w:rsid w:val="00FB2F0B"/>
    <w:rsid w:val="00FB43D6"/>
    <w:rsid w:val="00FB456C"/>
    <w:rsid w:val="00FB4E84"/>
    <w:rsid w:val="00FC3854"/>
    <w:rsid w:val="00FC5AB4"/>
    <w:rsid w:val="00FC7433"/>
    <w:rsid w:val="00FD04C3"/>
    <w:rsid w:val="00FD1F77"/>
    <w:rsid w:val="00FD5F57"/>
    <w:rsid w:val="00FE158E"/>
    <w:rsid w:val="00FE2AD2"/>
    <w:rsid w:val="00FE3AF6"/>
    <w:rsid w:val="00FE44CB"/>
    <w:rsid w:val="00FE6313"/>
    <w:rsid w:val="00FE6B7D"/>
    <w:rsid w:val="00FF0033"/>
    <w:rsid w:val="01F10983"/>
    <w:rsid w:val="0D403B1F"/>
    <w:rsid w:val="0DAF341F"/>
    <w:rsid w:val="10030913"/>
    <w:rsid w:val="110647B4"/>
    <w:rsid w:val="12DB2487"/>
    <w:rsid w:val="1EF02D20"/>
    <w:rsid w:val="25A12EDD"/>
    <w:rsid w:val="27770917"/>
    <w:rsid w:val="2B7D1BE4"/>
    <w:rsid w:val="2EDC6BC3"/>
    <w:rsid w:val="32BF16F1"/>
    <w:rsid w:val="35D8491C"/>
    <w:rsid w:val="38BF5900"/>
    <w:rsid w:val="3AD85387"/>
    <w:rsid w:val="3C37572C"/>
    <w:rsid w:val="3CD83E8C"/>
    <w:rsid w:val="3D7A7FC6"/>
    <w:rsid w:val="48155052"/>
    <w:rsid w:val="4F9D5D96"/>
    <w:rsid w:val="50757D4B"/>
    <w:rsid w:val="53D55AFB"/>
    <w:rsid w:val="552A2D2F"/>
    <w:rsid w:val="59B5220A"/>
    <w:rsid w:val="5BFA727B"/>
    <w:rsid w:val="5D92487E"/>
    <w:rsid w:val="5DC81CB5"/>
    <w:rsid w:val="62086C73"/>
    <w:rsid w:val="625642AF"/>
    <w:rsid w:val="73C71F14"/>
    <w:rsid w:val="76857013"/>
    <w:rsid w:val="78581323"/>
    <w:rsid w:val="78640C33"/>
    <w:rsid w:val="7BA83D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imes New Roman"/>
      <w:kern w:val="2"/>
      <w:sz w:val="30"/>
      <w:lang w:val="en-US" w:eastAsia="zh-CN" w:bidi="ar-SA"/>
    </w:rPr>
  </w:style>
  <w:style w:type="paragraph" w:styleId="2">
    <w:name w:val="heading 1"/>
    <w:basedOn w:val="1"/>
    <w:next w:val="1"/>
    <w:link w:val="23"/>
    <w:qFormat/>
    <w:uiPriority w:val="0"/>
    <w:pPr>
      <w:keepNext/>
      <w:keepLines/>
      <w:outlineLvl w:val="0"/>
    </w:pPr>
    <w:rPr>
      <w:b/>
      <w:kern w:val="44"/>
      <w:sz w:val="32"/>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0"/>
    <w:qFormat/>
    <w:uiPriority w:val="0"/>
    <w:pPr>
      <w:spacing w:line="240" w:lineRule="auto"/>
      <w:jc w:val="center"/>
    </w:pPr>
    <w:rPr>
      <w:rFonts w:ascii="宋体" w:hAnsi="宋体" w:eastAsia="宋体" w:cs="Arial Unicode MS"/>
      <w:color w:val="0000FF"/>
      <w:sz w:val="16"/>
      <w:szCs w:val="16"/>
    </w:rPr>
  </w:style>
  <w:style w:type="paragraph" w:styleId="6">
    <w:name w:val="Plain Text"/>
    <w:basedOn w:val="1"/>
    <w:qFormat/>
    <w:uiPriority w:val="0"/>
    <w:rPr>
      <w:rFonts w:ascii="宋体" w:hAnsi="Courier New"/>
      <w:szCs w:val="21"/>
      <w:lang w:val="zh-CN"/>
    </w:rPr>
  </w:style>
  <w:style w:type="paragraph" w:styleId="7">
    <w:name w:val="Date"/>
    <w:basedOn w:val="1"/>
    <w:next w:val="1"/>
    <w:link w:val="22"/>
    <w:unhideWhenUsed/>
    <w:uiPriority w:val="99"/>
    <w:pPr>
      <w:ind w:left="100" w:leftChars="2500"/>
    </w:pPr>
  </w:style>
  <w:style w:type="paragraph" w:styleId="8">
    <w:name w:val="Balloon Text"/>
    <w:basedOn w:val="1"/>
    <w:link w:val="21"/>
    <w:unhideWhenUsed/>
    <w:qFormat/>
    <w:uiPriority w:val="99"/>
    <w:pPr>
      <w:spacing w:line="240" w:lineRule="auto"/>
    </w:pPr>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14">
    <w:name w:val="Title"/>
    <w:basedOn w:val="1"/>
    <w:next w:val="1"/>
    <w:link w:val="33"/>
    <w:qFormat/>
    <w:uiPriority w:val="0"/>
    <w:pPr>
      <w:spacing w:before="240" w:after="60" w:line="240" w:lineRule="auto"/>
      <w:jc w:val="center"/>
      <w:outlineLvl w:val="0"/>
    </w:pPr>
    <w:rPr>
      <w:rFonts w:ascii="Cambria" w:hAnsi="Cambria" w:eastAsia="宋体"/>
      <w:b/>
      <w:bCs/>
      <w:sz w:val="32"/>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rPr>
  </w:style>
  <w:style w:type="character" w:customStyle="1" w:styleId="19">
    <w:name w:val="页眉 字符"/>
    <w:basedOn w:val="17"/>
    <w:link w:val="10"/>
    <w:qFormat/>
    <w:uiPriority w:val="99"/>
    <w:rPr>
      <w:sz w:val="18"/>
      <w:szCs w:val="18"/>
    </w:rPr>
  </w:style>
  <w:style w:type="character" w:customStyle="1" w:styleId="20">
    <w:name w:val="页脚 字符"/>
    <w:basedOn w:val="17"/>
    <w:link w:val="9"/>
    <w:qFormat/>
    <w:uiPriority w:val="99"/>
    <w:rPr>
      <w:sz w:val="18"/>
      <w:szCs w:val="18"/>
    </w:rPr>
  </w:style>
  <w:style w:type="character" w:customStyle="1" w:styleId="21">
    <w:name w:val="批注框文本 字符"/>
    <w:basedOn w:val="17"/>
    <w:link w:val="8"/>
    <w:semiHidden/>
    <w:qFormat/>
    <w:uiPriority w:val="99"/>
    <w:rPr>
      <w:rFonts w:ascii="Times New Roman" w:hAnsi="Times New Roman" w:eastAsia="仿宋_GB2312" w:cs="Times New Roman"/>
      <w:sz w:val="18"/>
      <w:szCs w:val="18"/>
    </w:rPr>
  </w:style>
  <w:style w:type="character" w:customStyle="1" w:styleId="22">
    <w:name w:val="日期 字符"/>
    <w:basedOn w:val="17"/>
    <w:link w:val="7"/>
    <w:semiHidden/>
    <w:qFormat/>
    <w:uiPriority w:val="99"/>
    <w:rPr>
      <w:rFonts w:ascii="Times New Roman" w:hAnsi="Times New Roman" w:eastAsia="仿宋_GB2312" w:cs="Times New Roman"/>
      <w:sz w:val="30"/>
      <w:szCs w:val="20"/>
    </w:rPr>
  </w:style>
  <w:style w:type="character" w:customStyle="1" w:styleId="23">
    <w:name w:val="标题 1 字符"/>
    <w:basedOn w:val="17"/>
    <w:link w:val="2"/>
    <w:qFormat/>
    <w:uiPriority w:val="0"/>
    <w:rPr>
      <w:rFonts w:ascii="Times New Roman" w:hAnsi="Times New Roman" w:eastAsia="仿宋_GB2312" w:cs="Times New Roman"/>
      <w:b/>
      <w:kern w:val="44"/>
      <w:sz w:val="32"/>
      <w:szCs w:val="20"/>
    </w:rPr>
  </w:style>
  <w:style w:type="character" w:customStyle="1" w:styleId="24">
    <w:name w:val="标题 2 字符"/>
    <w:basedOn w:val="17"/>
    <w:link w:val="3"/>
    <w:qFormat/>
    <w:uiPriority w:val="9"/>
    <w:rPr>
      <w:rFonts w:asciiTheme="majorHAnsi" w:hAnsiTheme="majorHAnsi" w:eastAsiaTheme="majorEastAsia" w:cstheme="majorBidi"/>
      <w:b/>
      <w:bCs/>
      <w:sz w:val="32"/>
      <w:szCs w:val="32"/>
    </w:rPr>
  </w:style>
  <w:style w:type="character" w:customStyle="1" w:styleId="25">
    <w:name w:val="font71"/>
    <w:basedOn w:val="17"/>
    <w:qFormat/>
    <w:uiPriority w:val="0"/>
    <w:rPr>
      <w:rFonts w:hint="eastAsia" w:ascii="宋体" w:hAnsi="宋体" w:eastAsia="宋体" w:cs="宋体"/>
      <w:color w:val="auto"/>
      <w:sz w:val="20"/>
      <w:szCs w:val="20"/>
    </w:rPr>
  </w:style>
  <w:style w:type="character" w:customStyle="1" w:styleId="26">
    <w:name w:val="标题 3 字符"/>
    <w:basedOn w:val="17"/>
    <w:link w:val="4"/>
    <w:semiHidden/>
    <w:qFormat/>
    <w:uiPriority w:val="9"/>
    <w:rPr>
      <w:rFonts w:ascii="Times New Roman" w:hAnsi="Times New Roman" w:eastAsia="仿宋_GB2312" w:cs="Times New Roman"/>
      <w:b/>
      <w:bCs/>
      <w:sz w:val="32"/>
      <w:szCs w:val="32"/>
    </w:rPr>
  </w:style>
  <w:style w:type="paragraph" w:customStyle="1" w:styleId="27">
    <w:name w:val="Char Char Char Char Char Char Char"/>
    <w:basedOn w:val="1"/>
    <w:qFormat/>
    <w:uiPriority w:val="0"/>
    <w:pPr>
      <w:spacing w:line="240" w:lineRule="auto"/>
    </w:pPr>
    <w:rPr>
      <w:rFonts w:eastAsia="宋体"/>
      <w:sz w:val="21"/>
      <w:szCs w:val="21"/>
    </w:rPr>
  </w:style>
  <w:style w:type="paragraph" w:customStyle="1" w:styleId="28">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9">
    <w:name w:val="TOC 标题1"/>
    <w:basedOn w:val="2"/>
    <w:next w:val="1"/>
    <w:unhideWhenUsed/>
    <w:qFormat/>
    <w:uiPriority w:val="39"/>
    <w:pPr>
      <w:widowControl/>
      <w:spacing w:before="48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character" w:customStyle="1" w:styleId="30">
    <w:name w:val="正文文本 字符"/>
    <w:basedOn w:val="17"/>
    <w:link w:val="5"/>
    <w:qFormat/>
    <w:uiPriority w:val="0"/>
    <w:rPr>
      <w:rFonts w:ascii="宋体" w:hAnsi="宋体" w:eastAsia="宋体" w:cs="Arial Unicode MS"/>
      <w:color w:val="0000FF"/>
      <w:sz w:val="16"/>
      <w:szCs w:val="16"/>
    </w:rPr>
  </w:style>
  <w:style w:type="paragraph" w:customStyle="1" w:styleId="31">
    <w:name w:val="列出段落1"/>
    <w:basedOn w:val="1"/>
    <w:qFormat/>
    <w:uiPriority w:val="34"/>
    <w:pPr>
      <w:spacing w:line="240" w:lineRule="auto"/>
      <w:ind w:firstLine="420" w:firstLineChars="200"/>
    </w:pPr>
    <w:rPr>
      <w:rFonts w:asciiTheme="minorHAnsi" w:hAnsiTheme="minorHAnsi" w:eastAsiaTheme="minorEastAsia" w:cstheme="minorBidi"/>
      <w:sz w:val="21"/>
      <w:szCs w:val="22"/>
    </w:rPr>
  </w:style>
  <w:style w:type="paragraph" w:customStyle="1" w:styleId="32">
    <w:name w:val="p0"/>
    <w:basedOn w:val="1"/>
    <w:qFormat/>
    <w:uiPriority w:val="99"/>
    <w:pPr>
      <w:widowControl/>
      <w:spacing w:line="240" w:lineRule="auto"/>
    </w:pPr>
    <w:rPr>
      <w:rFonts w:eastAsia="宋体"/>
      <w:kern w:val="0"/>
      <w:sz w:val="21"/>
      <w:szCs w:val="21"/>
    </w:rPr>
  </w:style>
  <w:style w:type="character" w:customStyle="1" w:styleId="33">
    <w:name w:val="标题 字符"/>
    <w:basedOn w:val="17"/>
    <w:link w:val="14"/>
    <w:qFormat/>
    <w:uiPriority w:val="0"/>
    <w:rPr>
      <w:rFonts w:ascii="Cambria" w:hAnsi="Cambria" w:eastAsia="宋体" w:cs="Times New Roman"/>
      <w:b/>
      <w:bCs/>
      <w:sz w:val="32"/>
      <w:szCs w:val="32"/>
    </w:rPr>
  </w:style>
  <w:style w:type="paragraph" w:customStyle="1" w:styleId="34">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F006C-003B-45ED-AEBE-A89F322630F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7268</Words>
  <Characters>7870</Characters>
  <Lines>47</Lines>
  <Paragraphs>13</Paragraphs>
  <TotalTime>10</TotalTime>
  <ScaleCrop>false</ScaleCrop>
  <LinksUpToDate>false</LinksUpToDate>
  <CharactersWithSpaces>7891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2015-03-19T02:57:00Z</dcterms:created>
  <dc:creator>李莉</dc:creator>
  <cp:lastModifiedBy>月饼</cp:lastModifiedBy>
  <cp:lastPrinted>2015-03-20T02:22:00Z</cp:lastPrinted>
  <dcterms:modified xsi:type="dcterms:W3CDTF">2022-06-19T10:11:58Z</dcterms:modified>
  <cp:revision>1779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AE1BCC6EDC25491CB0B73C9FA97D9B7E</vt:lpwstr>
  </property>
</Properties>
</file>