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56" w:rsidRPr="003E006B" w:rsidRDefault="001C5856" w:rsidP="00584D32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E00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</w:p>
    <w:p w:rsidR="001C5856" w:rsidRPr="002E353E" w:rsidRDefault="001C5856" w:rsidP="001C5856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E353E">
        <w:rPr>
          <w:rFonts w:ascii="Times New Roman" w:eastAsia="宋体" w:hAnsi="Times New Roman" w:cs="Times New Roman" w:hint="eastAsia"/>
          <w:b/>
          <w:sz w:val="32"/>
          <w:szCs w:val="32"/>
        </w:rPr>
        <w:t>水行政主管部门</w:t>
      </w:r>
      <w:bookmarkStart w:id="0" w:name="_GoBack"/>
      <w:bookmarkEnd w:id="0"/>
      <w:r w:rsidRPr="002E353E">
        <w:rPr>
          <w:rFonts w:ascii="Times New Roman" w:eastAsia="宋体" w:hAnsi="Times New Roman" w:cs="Times New Roman"/>
          <w:b/>
          <w:sz w:val="32"/>
          <w:szCs w:val="32"/>
        </w:rPr>
        <w:t>安全生产检查表</w:t>
      </w:r>
    </w:p>
    <w:p w:rsidR="001C5856" w:rsidRPr="00584D32" w:rsidRDefault="001C5856" w:rsidP="001C5856">
      <w:pPr>
        <w:rPr>
          <w:rFonts w:ascii="Times New Roman" w:eastAsia="宋体" w:hAnsi="Times New Roman" w:cs="Times New Roman"/>
          <w:sz w:val="15"/>
          <w:szCs w:val="24"/>
        </w:rPr>
      </w:pPr>
    </w:p>
    <w:p w:rsidR="001C5856" w:rsidRPr="003E006B" w:rsidRDefault="001C5856" w:rsidP="001C5856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被检查单位</w:t>
      </w:r>
      <w:r w:rsidRPr="003E006B">
        <w:rPr>
          <w:rFonts w:ascii="Times New Roman" w:eastAsia="宋体" w:hAnsi="Times New Roman" w:cs="Times New Roman"/>
          <w:sz w:val="24"/>
          <w:szCs w:val="24"/>
        </w:rPr>
        <w:t>名称：</w:t>
      </w:r>
      <w:r w:rsidRPr="003E006B"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160"/>
        <w:gridCol w:w="6154"/>
        <w:gridCol w:w="2977"/>
        <w:gridCol w:w="1875"/>
      </w:tblGrid>
      <w:tr w:rsidR="001C5856" w:rsidRPr="003E006B" w:rsidTr="00584D32">
        <w:trPr>
          <w:trHeight w:val="388"/>
        </w:trPr>
        <w:tc>
          <w:tcPr>
            <w:tcW w:w="900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检查项目</w:t>
            </w:r>
          </w:p>
        </w:tc>
        <w:tc>
          <w:tcPr>
            <w:tcW w:w="6154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检查内容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检查</w:t>
            </w:r>
            <w:r w:rsidRPr="003E006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1C5856" w:rsidRPr="003E006B" w:rsidTr="00584D32">
        <w:trPr>
          <w:trHeight w:val="425"/>
        </w:trPr>
        <w:tc>
          <w:tcPr>
            <w:tcW w:w="900" w:type="dxa"/>
            <w:vMerge w:val="restart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sz w:val="24"/>
                <w:szCs w:val="24"/>
              </w:rPr>
              <w:t>责任制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落实</w:t>
            </w:r>
            <w:r w:rsidRPr="003E006B">
              <w:rPr>
                <w:rFonts w:ascii="Times New Roman" w:eastAsia="宋体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6154" w:type="dxa"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单位主要负责人安全生产履职情况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E36848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797263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684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安全生产管理机构设置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E36848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E36848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安全生产管理人员配备情况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E36848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安全生产</w:t>
            </w:r>
            <w:r w:rsidRPr="004525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直接管理和行业监管责任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落实情况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安全生产“一票否决”落实情况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584D32">
        <w:trPr>
          <w:trHeight w:val="474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安全生产事故责任追究落实情况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 w:val="restart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制度措施落实情况</w:t>
            </w:r>
          </w:p>
        </w:tc>
        <w:tc>
          <w:tcPr>
            <w:tcW w:w="6154" w:type="dxa"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安全生产监督检查部署开展情况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584D32">
        <w:trPr>
          <w:trHeight w:val="46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4525B8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25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重大水利工程建设安全生产巡查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</w:t>
            </w:r>
            <w:r w:rsidRPr="004525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25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组织开展安全风险辨识、分级管控和隐患排查治理情况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584D32">
        <w:trPr>
          <w:trHeight w:val="46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4525B8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生产安全事故督导管理情况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4525B8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25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重大事故隐患挂牌督办情况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25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安全生产应急管理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体系建设情况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 w:val="restart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006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开展专项治理</w:t>
            </w:r>
            <w:r w:rsidRPr="003E006B">
              <w:rPr>
                <w:rFonts w:ascii="Times New Roman" w:eastAsia="宋体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6154" w:type="dxa"/>
            <w:vAlign w:val="center"/>
          </w:tcPr>
          <w:p w:rsidR="001C5856" w:rsidRPr="003E006B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525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汛期安全生产工作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组织落实和检查抽查情况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Default="001C5856" w:rsidP="00B6209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860107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1E4218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42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危险化学品安全综合治理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组织落实和检查抽查情况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5856" w:rsidRPr="003E006B" w:rsidTr="00B6209F">
        <w:trPr>
          <w:trHeight w:val="510"/>
        </w:trPr>
        <w:tc>
          <w:tcPr>
            <w:tcW w:w="900" w:type="dxa"/>
            <w:vMerge/>
            <w:vAlign w:val="center"/>
          </w:tcPr>
          <w:p w:rsidR="001C5856" w:rsidRDefault="001C5856" w:rsidP="00B6209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C5856" w:rsidRPr="00860107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vAlign w:val="center"/>
          </w:tcPr>
          <w:p w:rsidR="001C5856" w:rsidRPr="001E4218" w:rsidRDefault="001C5856" w:rsidP="00B620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42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电气火灾综合治理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组织落实和检查抽查情况</w:t>
            </w:r>
          </w:p>
        </w:tc>
        <w:tc>
          <w:tcPr>
            <w:tcW w:w="2977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1C5856" w:rsidRPr="003E006B" w:rsidRDefault="001C5856" w:rsidP="00B6209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C5856" w:rsidRDefault="001C5856" w:rsidP="001C585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006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被检查单位（签字）：</w:t>
      </w:r>
      <w:r w:rsidRPr="003E006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3E006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检查组组长（签字）：</w:t>
      </w:r>
      <w:r w:rsidRPr="003E006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</w:t>
      </w:r>
    </w:p>
    <w:p w:rsidR="00067519" w:rsidRPr="001C5856" w:rsidRDefault="00117252"/>
    <w:sectPr w:rsidR="00067519" w:rsidRPr="001C5856" w:rsidSect="001C585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52" w:rsidRDefault="00117252" w:rsidP="00BC02CC">
      <w:r>
        <w:separator/>
      </w:r>
    </w:p>
  </w:endnote>
  <w:endnote w:type="continuationSeparator" w:id="0">
    <w:p w:rsidR="00117252" w:rsidRDefault="00117252" w:rsidP="00BC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6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02CC" w:rsidRPr="00BC02CC" w:rsidRDefault="00BC02CC">
        <w:pPr>
          <w:pStyle w:val="a5"/>
          <w:jc w:val="center"/>
          <w:rPr>
            <w:rFonts w:ascii="Times New Roman" w:hAnsi="Times New Roman" w:cs="Times New Roman"/>
          </w:rPr>
        </w:pPr>
        <w:r w:rsidRPr="00BC02CC">
          <w:rPr>
            <w:rFonts w:ascii="Times New Roman" w:hAnsi="Times New Roman" w:cs="Times New Roman"/>
          </w:rPr>
          <w:fldChar w:fldCharType="begin"/>
        </w:r>
        <w:r w:rsidRPr="00BC02CC">
          <w:rPr>
            <w:rFonts w:ascii="Times New Roman" w:hAnsi="Times New Roman" w:cs="Times New Roman"/>
          </w:rPr>
          <w:instrText>PAGE   \* MERGEFORMAT</w:instrText>
        </w:r>
        <w:r w:rsidRPr="00BC02CC">
          <w:rPr>
            <w:rFonts w:ascii="Times New Roman" w:hAnsi="Times New Roman" w:cs="Times New Roman"/>
          </w:rPr>
          <w:fldChar w:fldCharType="separate"/>
        </w:r>
        <w:r w:rsidR="004D29F4" w:rsidRPr="004D29F4">
          <w:rPr>
            <w:rFonts w:ascii="Times New Roman" w:hAnsi="Times New Roman" w:cs="Times New Roman"/>
            <w:noProof/>
            <w:lang w:val="zh-CN"/>
          </w:rPr>
          <w:t>2</w:t>
        </w:r>
        <w:r w:rsidRPr="00BC02CC">
          <w:rPr>
            <w:rFonts w:ascii="Times New Roman" w:hAnsi="Times New Roman" w:cs="Times New Roman"/>
          </w:rPr>
          <w:fldChar w:fldCharType="end"/>
        </w:r>
      </w:p>
    </w:sdtContent>
  </w:sdt>
  <w:p w:rsidR="00BC02CC" w:rsidRDefault="00BC0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52" w:rsidRDefault="00117252" w:rsidP="00BC02CC">
      <w:r>
        <w:separator/>
      </w:r>
    </w:p>
  </w:footnote>
  <w:footnote w:type="continuationSeparator" w:id="0">
    <w:p w:rsidR="00117252" w:rsidRDefault="00117252" w:rsidP="00BC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6"/>
    <w:rsid w:val="000C3872"/>
    <w:rsid w:val="00117252"/>
    <w:rsid w:val="001C5856"/>
    <w:rsid w:val="00366287"/>
    <w:rsid w:val="004D29F4"/>
    <w:rsid w:val="00584D32"/>
    <w:rsid w:val="00680615"/>
    <w:rsid w:val="007B7943"/>
    <w:rsid w:val="00BC02CC"/>
    <w:rsid w:val="00F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99CD7"/>
  <w15:chartTrackingRefBased/>
  <w15:docId w15:val="{B5AAAEC7-84ED-4984-8635-10066EB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2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2C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02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0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2017-07-11T02:20:00Z</cp:lastPrinted>
  <dcterms:created xsi:type="dcterms:W3CDTF">2017-07-11T01:19:00Z</dcterms:created>
  <dcterms:modified xsi:type="dcterms:W3CDTF">2017-07-14T06:35:00Z</dcterms:modified>
</cp:coreProperties>
</file>