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文鼎小标宋简" w:hAnsi="文鼎小标宋简" w:eastAsia="文鼎小标宋简" w:cs="文鼎小标宋简"/>
          <w:sz w:val="36"/>
          <w:szCs w:val="36"/>
        </w:rPr>
      </w:pPr>
      <w:r>
        <w:rPr>
          <w:rFonts w:hint="eastAsia" w:ascii="文鼎小标宋简" w:hAnsi="文鼎小标宋简" w:eastAsia="文鼎小标宋简" w:cs="文鼎小标宋简"/>
          <w:sz w:val="36"/>
          <w:szCs w:val="36"/>
        </w:rPr>
        <w:t>2016年“</w:t>
      </w:r>
      <w:r>
        <w:rPr>
          <w:rFonts w:hint="eastAsia" w:ascii="文鼎小标宋简" w:hAnsi="文鼎小标宋简" w:eastAsia="文鼎小标宋简" w:cs="文鼎小标宋简"/>
          <w:sz w:val="36"/>
          <w:szCs w:val="36"/>
          <w:lang w:eastAsia="zh-CN"/>
        </w:rPr>
        <w:t>清远市环境教育基地</w: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”名单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清城区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清远市飞霞风景区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清远市广业环保有限公司源潭污水处理厂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清远市嘉清源环保有限公司清新与旧城污水处理厂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清新区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清远市龙湾工业投资有限公司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英德市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九龙小镇国际生态</w:t>
      </w:r>
      <w:r>
        <w:rPr>
          <w:rFonts w:hint="eastAsia" w:ascii="仿宋_GB2312" w:hAnsi="宋体" w:cs="宋体"/>
          <w:sz w:val="32"/>
          <w:szCs w:val="32"/>
          <w:lang w:eastAsia="zh-CN"/>
        </w:rPr>
        <w:t>农业</w:t>
      </w:r>
      <w:r>
        <w:rPr>
          <w:rFonts w:hint="eastAsia" w:ascii="仿宋_GB2312" w:hAnsi="宋体" w:eastAsia="仿宋_GB2312" w:cs="宋体"/>
          <w:sz w:val="32"/>
          <w:szCs w:val="32"/>
        </w:rPr>
        <w:t>度假区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cs="宋体"/>
          <w:b/>
          <w:bCs/>
          <w:sz w:val="32"/>
          <w:szCs w:val="32"/>
          <w:lang w:eastAsia="zh-CN"/>
        </w:rPr>
        <w:t>连州市</w:t>
      </w:r>
    </w:p>
    <w:p>
      <w:pPr>
        <w:ind w:firstLine="640" w:firstLineChars="200"/>
        <w:rPr>
          <w:rFonts w:hint="eastAsia" w:ascii="仿宋_GB2312" w:hAnsi="宋体" w:cs="宋体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z w:val="32"/>
          <w:szCs w:val="32"/>
          <w:lang w:eastAsia="zh-CN"/>
        </w:rPr>
        <w:t>连州市慧光中学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连南瑶族自治县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广东连南板洞省级自然保护区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阳山县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阳山县科技馆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0661A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11;&#33394;&#23398;&#26657;\&#20851;&#20110;&#21629;&#21517;2016&#24180;&#8220;&#28165;&#36828;&#24066;&#29615;&#22659;&#25945;&#32946;&#22522;&#22320;&#8221;&#12289;&#8220;&#28165;&#36828;&#24066;&#32511;&#33394;&#31038;&#21306;&#8221;&#30340;&#36890;&#30693;&#65288;&#20197;&#27492;&#20214;&#20026;&#20934;&#65289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2017-03-07T12:42:13Z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